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494" w:rsidRDefault="00A17494" w:rsidP="007F626D">
      <w:pPr>
        <w:spacing w:after="0" w:line="360" w:lineRule="auto"/>
        <w:jc w:val="center"/>
        <w:rPr>
          <w:rFonts w:ascii="Times New Roman" w:hAnsi="Times New Roman"/>
          <w:b/>
          <w:sz w:val="24"/>
          <w:szCs w:val="24"/>
        </w:rPr>
      </w:pPr>
    </w:p>
    <w:p w:rsidR="008202FA" w:rsidRPr="003E11B6" w:rsidRDefault="008202FA" w:rsidP="007F626D">
      <w:pPr>
        <w:spacing w:after="0" w:line="360" w:lineRule="auto"/>
        <w:jc w:val="center"/>
        <w:rPr>
          <w:rFonts w:ascii="Times New Roman" w:hAnsi="Times New Roman"/>
          <w:b/>
          <w:sz w:val="24"/>
          <w:szCs w:val="24"/>
        </w:rPr>
      </w:pPr>
      <w:r w:rsidRPr="003E11B6">
        <w:rPr>
          <w:rFonts w:ascii="Times New Roman" w:hAnsi="Times New Roman"/>
          <w:b/>
          <w:sz w:val="24"/>
          <w:szCs w:val="24"/>
        </w:rPr>
        <w:t>ЗВІТ</w:t>
      </w:r>
    </w:p>
    <w:p w:rsidR="008202FA" w:rsidRPr="003E11B6" w:rsidRDefault="008202FA" w:rsidP="007F626D">
      <w:pPr>
        <w:spacing w:after="0" w:line="360" w:lineRule="auto"/>
        <w:jc w:val="center"/>
        <w:rPr>
          <w:rFonts w:ascii="Times New Roman" w:hAnsi="Times New Roman"/>
          <w:b/>
          <w:sz w:val="24"/>
          <w:szCs w:val="24"/>
        </w:rPr>
      </w:pPr>
      <w:r w:rsidRPr="003E11B6">
        <w:rPr>
          <w:rFonts w:ascii="Times New Roman" w:hAnsi="Times New Roman"/>
          <w:b/>
          <w:sz w:val="24"/>
          <w:szCs w:val="24"/>
        </w:rPr>
        <w:t xml:space="preserve">про </w:t>
      </w:r>
      <w:proofErr w:type="spellStart"/>
      <w:r w:rsidRPr="003E11B6">
        <w:rPr>
          <w:rFonts w:ascii="Times New Roman" w:hAnsi="Times New Roman"/>
          <w:b/>
          <w:sz w:val="24"/>
          <w:szCs w:val="24"/>
        </w:rPr>
        <w:t>корпоративне</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управління</w:t>
      </w:r>
      <w:proofErr w:type="spellEnd"/>
      <w:r w:rsidRPr="003E11B6">
        <w:rPr>
          <w:rFonts w:ascii="Times New Roman" w:hAnsi="Times New Roman"/>
          <w:b/>
          <w:sz w:val="24"/>
          <w:szCs w:val="24"/>
        </w:rPr>
        <w:t xml:space="preserve"> страховика</w:t>
      </w:r>
    </w:p>
    <w:p w:rsidR="008202FA" w:rsidRPr="003E11B6" w:rsidRDefault="008202FA" w:rsidP="007F626D">
      <w:pPr>
        <w:spacing w:after="0" w:line="360" w:lineRule="auto"/>
        <w:jc w:val="both"/>
        <w:rPr>
          <w:rFonts w:ascii="Times New Roman" w:hAnsi="Times New Roman"/>
          <w:sz w:val="24"/>
          <w:szCs w:val="24"/>
        </w:rPr>
      </w:pPr>
    </w:p>
    <w:p w:rsidR="008202FA" w:rsidRPr="00735068" w:rsidRDefault="008202FA" w:rsidP="006D28BA">
      <w:pPr>
        <w:pStyle w:val="a3"/>
        <w:numPr>
          <w:ilvl w:val="0"/>
          <w:numId w:val="1"/>
        </w:numPr>
        <w:spacing w:after="0" w:line="240" w:lineRule="auto"/>
        <w:ind w:left="360"/>
        <w:jc w:val="both"/>
        <w:rPr>
          <w:rFonts w:ascii="Times New Roman" w:hAnsi="Times New Roman"/>
          <w:b/>
          <w:sz w:val="24"/>
          <w:szCs w:val="24"/>
          <w:lang w:val="uk-UA"/>
        </w:rPr>
      </w:pPr>
      <w:r>
        <w:rPr>
          <w:rFonts w:ascii="Times New Roman" w:hAnsi="Times New Roman"/>
          <w:b/>
          <w:sz w:val="24"/>
          <w:szCs w:val="24"/>
          <w:lang w:val="uk-UA"/>
        </w:rPr>
        <w:t xml:space="preserve">      </w:t>
      </w: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мету </w:t>
      </w:r>
      <w:proofErr w:type="spellStart"/>
      <w:r w:rsidRPr="003E11B6">
        <w:rPr>
          <w:rFonts w:ascii="Times New Roman" w:hAnsi="Times New Roman"/>
          <w:b/>
          <w:sz w:val="24"/>
          <w:szCs w:val="24"/>
        </w:rPr>
        <w:t>провадження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діяльності</w:t>
      </w:r>
      <w:proofErr w:type="spellEnd"/>
      <w:r w:rsidRPr="003E11B6">
        <w:rPr>
          <w:rFonts w:ascii="Times New Roman" w:hAnsi="Times New Roman"/>
          <w:b/>
          <w:sz w:val="24"/>
          <w:szCs w:val="24"/>
        </w:rPr>
        <w:t xml:space="preserve"> страховика.</w:t>
      </w:r>
    </w:p>
    <w:p w:rsidR="008202FA" w:rsidRPr="00735068" w:rsidRDefault="008202FA" w:rsidP="006D28BA">
      <w:pPr>
        <w:pStyle w:val="a3"/>
        <w:spacing w:after="0" w:line="240" w:lineRule="auto"/>
        <w:ind w:left="0"/>
        <w:jc w:val="both"/>
        <w:rPr>
          <w:rFonts w:ascii="Times New Roman" w:hAnsi="Times New Roman"/>
          <w:sz w:val="24"/>
          <w:szCs w:val="24"/>
          <w:lang w:val="uk-UA"/>
        </w:rPr>
      </w:pPr>
      <w:r w:rsidRPr="00735068">
        <w:rPr>
          <w:rFonts w:ascii="Times New Roman" w:hAnsi="Times New Roman"/>
          <w:sz w:val="24"/>
          <w:szCs w:val="24"/>
          <w:lang w:val="uk-UA"/>
        </w:rPr>
        <w:t>Метою є одержання прибутку та використання його в інтересах Товариства і акціонерів за рахунок розміщення страхових резервів і надання послуг з страхування, перестрахування та страхового посередництва підприємствам, організаціям та установам різної форми власності.</w:t>
      </w:r>
    </w:p>
    <w:p w:rsidR="008202FA" w:rsidRPr="003E11B6" w:rsidRDefault="008202FA" w:rsidP="006D28BA">
      <w:pPr>
        <w:spacing w:after="0" w:line="240" w:lineRule="auto"/>
        <w:jc w:val="both"/>
        <w:rPr>
          <w:rFonts w:ascii="Times New Roman" w:hAnsi="Times New Roman"/>
          <w:sz w:val="24"/>
          <w:szCs w:val="24"/>
          <w:lang w:val="uk-UA"/>
        </w:rPr>
      </w:pPr>
    </w:p>
    <w:p w:rsidR="008202FA" w:rsidRPr="00735068" w:rsidRDefault="008202FA" w:rsidP="006D28BA">
      <w:pPr>
        <w:pStyle w:val="a3"/>
        <w:numPr>
          <w:ilvl w:val="0"/>
          <w:numId w:val="1"/>
        </w:numPr>
        <w:spacing w:after="0" w:line="240" w:lineRule="auto"/>
        <w:ind w:left="0" w:firstLine="0"/>
        <w:jc w:val="both"/>
        <w:rPr>
          <w:rFonts w:ascii="Times New Roman" w:hAnsi="Times New Roman"/>
          <w:b/>
          <w:sz w:val="24"/>
          <w:szCs w:val="24"/>
          <w:lang w:val="uk-UA"/>
        </w:rPr>
      </w:pPr>
      <w:proofErr w:type="spellStart"/>
      <w:r w:rsidRPr="00735068">
        <w:rPr>
          <w:rFonts w:ascii="Times New Roman" w:hAnsi="Times New Roman"/>
          <w:b/>
          <w:sz w:val="24"/>
          <w:szCs w:val="24"/>
        </w:rPr>
        <w:t>Вкажіть</w:t>
      </w:r>
      <w:proofErr w:type="spellEnd"/>
      <w:r w:rsidRPr="00735068">
        <w:rPr>
          <w:rFonts w:ascii="Times New Roman" w:hAnsi="Times New Roman"/>
          <w:b/>
          <w:sz w:val="24"/>
          <w:szCs w:val="24"/>
        </w:rPr>
        <w:t xml:space="preserve"> </w:t>
      </w:r>
      <w:proofErr w:type="spellStart"/>
      <w:r w:rsidRPr="00735068">
        <w:rPr>
          <w:rFonts w:ascii="Times New Roman" w:hAnsi="Times New Roman"/>
          <w:b/>
          <w:sz w:val="24"/>
          <w:szCs w:val="24"/>
        </w:rPr>
        <w:t>факти</w:t>
      </w:r>
      <w:proofErr w:type="spellEnd"/>
      <w:r w:rsidRPr="00735068">
        <w:rPr>
          <w:rFonts w:ascii="Times New Roman" w:hAnsi="Times New Roman"/>
          <w:b/>
          <w:sz w:val="24"/>
          <w:szCs w:val="24"/>
        </w:rPr>
        <w:t xml:space="preserve"> </w:t>
      </w:r>
      <w:proofErr w:type="spellStart"/>
      <w:r w:rsidRPr="00735068">
        <w:rPr>
          <w:rFonts w:ascii="Times New Roman" w:hAnsi="Times New Roman"/>
          <w:b/>
          <w:sz w:val="24"/>
          <w:szCs w:val="24"/>
        </w:rPr>
        <w:t>дотримання</w:t>
      </w:r>
      <w:proofErr w:type="spellEnd"/>
      <w:r w:rsidRPr="00735068">
        <w:rPr>
          <w:rFonts w:ascii="Times New Roman" w:hAnsi="Times New Roman"/>
          <w:b/>
          <w:sz w:val="24"/>
          <w:szCs w:val="24"/>
        </w:rPr>
        <w:t>/</w:t>
      </w:r>
      <w:proofErr w:type="spellStart"/>
      <w:r w:rsidRPr="00735068">
        <w:rPr>
          <w:rFonts w:ascii="Times New Roman" w:hAnsi="Times New Roman"/>
          <w:b/>
          <w:sz w:val="24"/>
          <w:szCs w:val="24"/>
        </w:rPr>
        <w:t>недотримання</w:t>
      </w:r>
      <w:proofErr w:type="spellEnd"/>
      <w:r w:rsidRPr="00735068">
        <w:rPr>
          <w:rFonts w:ascii="Times New Roman" w:hAnsi="Times New Roman"/>
          <w:b/>
          <w:sz w:val="24"/>
          <w:szCs w:val="24"/>
        </w:rPr>
        <w:t xml:space="preserve"> </w:t>
      </w:r>
      <w:proofErr w:type="spellStart"/>
      <w:r w:rsidRPr="00735068">
        <w:rPr>
          <w:rFonts w:ascii="Times New Roman" w:hAnsi="Times New Roman"/>
          <w:b/>
          <w:sz w:val="24"/>
          <w:szCs w:val="24"/>
        </w:rPr>
        <w:t>принципів</w:t>
      </w:r>
      <w:proofErr w:type="spellEnd"/>
      <w:r w:rsidRPr="00735068">
        <w:rPr>
          <w:rFonts w:ascii="Times New Roman" w:hAnsi="Times New Roman"/>
          <w:b/>
          <w:sz w:val="24"/>
          <w:szCs w:val="24"/>
        </w:rPr>
        <w:t xml:space="preserve"> </w:t>
      </w:r>
      <w:proofErr w:type="spellStart"/>
      <w:r w:rsidRPr="00735068">
        <w:rPr>
          <w:rFonts w:ascii="Times New Roman" w:hAnsi="Times New Roman"/>
          <w:b/>
          <w:sz w:val="24"/>
          <w:szCs w:val="24"/>
        </w:rPr>
        <w:t>чи</w:t>
      </w:r>
      <w:proofErr w:type="spellEnd"/>
      <w:r w:rsidRPr="00735068">
        <w:rPr>
          <w:rFonts w:ascii="Times New Roman" w:hAnsi="Times New Roman"/>
          <w:b/>
          <w:sz w:val="24"/>
          <w:szCs w:val="24"/>
        </w:rPr>
        <w:t xml:space="preserve"> кодексу</w:t>
      </w:r>
      <w:r>
        <w:rPr>
          <w:rFonts w:ascii="Times New Roman" w:hAnsi="Times New Roman"/>
          <w:b/>
          <w:sz w:val="24"/>
          <w:szCs w:val="24"/>
          <w:lang w:val="uk-UA"/>
        </w:rPr>
        <w:t xml:space="preserve"> </w:t>
      </w:r>
      <w:r w:rsidRPr="00735068">
        <w:rPr>
          <w:rFonts w:ascii="Times New Roman" w:hAnsi="Times New Roman"/>
          <w:b/>
          <w:sz w:val="24"/>
          <w:szCs w:val="24"/>
        </w:rPr>
        <w:t xml:space="preserve">корпоративного </w:t>
      </w:r>
      <w:proofErr w:type="spellStart"/>
      <w:r w:rsidRPr="00735068">
        <w:rPr>
          <w:rFonts w:ascii="Times New Roman" w:hAnsi="Times New Roman"/>
          <w:b/>
          <w:sz w:val="24"/>
          <w:szCs w:val="24"/>
        </w:rPr>
        <w:t>управління</w:t>
      </w:r>
      <w:proofErr w:type="spellEnd"/>
      <w:r w:rsidRPr="00735068">
        <w:rPr>
          <w:rFonts w:ascii="Times New Roman" w:hAnsi="Times New Roman"/>
          <w:b/>
          <w:sz w:val="24"/>
          <w:szCs w:val="24"/>
        </w:rPr>
        <w:t xml:space="preserve"> (з </w:t>
      </w:r>
      <w:proofErr w:type="spellStart"/>
      <w:r w:rsidRPr="00735068">
        <w:rPr>
          <w:rFonts w:ascii="Times New Roman" w:hAnsi="Times New Roman"/>
          <w:b/>
          <w:sz w:val="24"/>
          <w:szCs w:val="24"/>
        </w:rPr>
        <w:t>посиланням</w:t>
      </w:r>
      <w:proofErr w:type="spellEnd"/>
      <w:r w:rsidRPr="00735068">
        <w:rPr>
          <w:rFonts w:ascii="Times New Roman" w:hAnsi="Times New Roman"/>
          <w:b/>
          <w:sz w:val="24"/>
          <w:szCs w:val="24"/>
        </w:rPr>
        <w:t xml:space="preserve"> на </w:t>
      </w:r>
      <w:proofErr w:type="spellStart"/>
      <w:r w:rsidRPr="00735068">
        <w:rPr>
          <w:rFonts w:ascii="Times New Roman" w:hAnsi="Times New Roman"/>
          <w:b/>
          <w:sz w:val="24"/>
          <w:szCs w:val="24"/>
        </w:rPr>
        <w:t>джерело</w:t>
      </w:r>
      <w:proofErr w:type="spellEnd"/>
      <w:r w:rsidRPr="00735068">
        <w:rPr>
          <w:rFonts w:ascii="Times New Roman" w:hAnsi="Times New Roman"/>
          <w:b/>
          <w:sz w:val="24"/>
          <w:szCs w:val="24"/>
        </w:rPr>
        <w:t xml:space="preserve"> </w:t>
      </w:r>
      <w:proofErr w:type="spellStart"/>
      <w:r w:rsidRPr="00735068">
        <w:rPr>
          <w:rFonts w:ascii="Times New Roman" w:hAnsi="Times New Roman"/>
          <w:b/>
          <w:sz w:val="24"/>
          <w:szCs w:val="24"/>
        </w:rPr>
        <w:t>розміщення</w:t>
      </w:r>
      <w:proofErr w:type="spellEnd"/>
      <w:r w:rsidRPr="00735068">
        <w:rPr>
          <w:rFonts w:ascii="Times New Roman" w:hAnsi="Times New Roman"/>
          <w:b/>
          <w:sz w:val="24"/>
          <w:szCs w:val="24"/>
        </w:rPr>
        <w:t xml:space="preserve"> </w:t>
      </w:r>
      <w:proofErr w:type="spellStart"/>
      <w:r w:rsidRPr="00735068">
        <w:rPr>
          <w:rFonts w:ascii="Times New Roman" w:hAnsi="Times New Roman"/>
          <w:b/>
          <w:sz w:val="24"/>
          <w:szCs w:val="24"/>
        </w:rPr>
        <w:t>їх</w:t>
      </w:r>
      <w:proofErr w:type="spellEnd"/>
      <w:r w:rsidRPr="00735068">
        <w:rPr>
          <w:rFonts w:ascii="Times New Roman" w:hAnsi="Times New Roman"/>
          <w:b/>
          <w:sz w:val="24"/>
          <w:szCs w:val="24"/>
        </w:rPr>
        <w:t xml:space="preserve"> тексту), </w:t>
      </w:r>
      <w:proofErr w:type="spellStart"/>
      <w:r w:rsidRPr="00735068">
        <w:rPr>
          <w:rFonts w:ascii="Times New Roman" w:hAnsi="Times New Roman"/>
          <w:b/>
          <w:sz w:val="24"/>
          <w:szCs w:val="24"/>
        </w:rPr>
        <w:t>відхилення</w:t>
      </w:r>
      <w:proofErr w:type="spellEnd"/>
      <w:r w:rsidRPr="00735068">
        <w:rPr>
          <w:rFonts w:ascii="Times New Roman" w:hAnsi="Times New Roman"/>
          <w:b/>
          <w:sz w:val="24"/>
          <w:szCs w:val="24"/>
        </w:rPr>
        <w:t xml:space="preserve"> та причини такого </w:t>
      </w:r>
      <w:proofErr w:type="spellStart"/>
      <w:r w:rsidRPr="00735068">
        <w:rPr>
          <w:rFonts w:ascii="Times New Roman" w:hAnsi="Times New Roman"/>
          <w:b/>
          <w:sz w:val="24"/>
          <w:szCs w:val="24"/>
        </w:rPr>
        <w:t>відхилення</w:t>
      </w:r>
      <w:proofErr w:type="spellEnd"/>
      <w:r w:rsidRPr="00735068">
        <w:rPr>
          <w:rFonts w:ascii="Times New Roman" w:hAnsi="Times New Roman"/>
          <w:b/>
          <w:sz w:val="24"/>
          <w:szCs w:val="24"/>
        </w:rPr>
        <w:t xml:space="preserve"> </w:t>
      </w:r>
      <w:proofErr w:type="spellStart"/>
      <w:r w:rsidRPr="00735068">
        <w:rPr>
          <w:rFonts w:ascii="Times New Roman" w:hAnsi="Times New Roman"/>
          <w:b/>
          <w:sz w:val="24"/>
          <w:szCs w:val="24"/>
        </w:rPr>
        <w:t>протягом</w:t>
      </w:r>
      <w:proofErr w:type="spellEnd"/>
      <w:r w:rsidRPr="00735068">
        <w:rPr>
          <w:rFonts w:ascii="Times New Roman" w:hAnsi="Times New Roman"/>
          <w:b/>
          <w:sz w:val="24"/>
          <w:szCs w:val="24"/>
        </w:rPr>
        <w:t xml:space="preserve"> року.</w:t>
      </w:r>
    </w:p>
    <w:p w:rsidR="008202FA" w:rsidRDefault="008202FA" w:rsidP="006D28BA">
      <w:pPr>
        <w:spacing w:line="240" w:lineRule="auto"/>
        <w:jc w:val="both"/>
        <w:rPr>
          <w:rFonts w:ascii="Times New Roman" w:hAnsi="Times New Roman"/>
          <w:sz w:val="24"/>
          <w:szCs w:val="24"/>
        </w:rPr>
      </w:pPr>
      <w:proofErr w:type="spellStart"/>
      <w:r w:rsidRPr="003E11B6">
        <w:rPr>
          <w:rFonts w:ascii="Times New Roman" w:hAnsi="Times New Roman"/>
          <w:sz w:val="24"/>
          <w:szCs w:val="24"/>
        </w:rPr>
        <w:t>Відповідно</w:t>
      </w:r>
      <w:proofErr w:type="spellEnd"/>
      <w:r w:rsidRPr="003E11B6">
        <w:rPr>
          <w:rFonts w:ascii="Times New Roman" w:hAnsi="Times New Roman"/>
          <w:sz w:val="24"/>
          <w:szCs w:val="24"/>
        </w:rPr>
        <w:t xml:space="preserve"> до </w:t>
      </w:r>
      <w:proofErr w:type="spellStart"/>
      <w:r w:rsidRPr="003E11B6">
        <w:rPr>
          <w:rFonts w:ascii="Times New Roman" w:hAnsi="Times New Roman"/>
          <w:sz w:val="24"/>
          <w:szCs w:val="24"/>
        </w:rPr>
        <w:t>Рішення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Державної</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комісії</w:t>
      </w:r>
      <w:proofErr w:type="spellEnd"/>
      <w:r w:rsidRPr="003E11B6">
        <w:rPr>
          <w:rFonts w:ascii="Times New Roman" w:hAnsi="Times New Roman"/>
          <w:sz w:val="24"/>
          <w:szCs w:val="24"/>
        </w:rPr>
        <w:t xml:space="preserve"> з </w:t>
      </w:r>
      <w:proofErr w:type="spellStart"/>
      <w:r w:rsidRPr="003E11B6">
        <w:rPr>
          <w:rFonts w:ascii="Times New Roman" w:hAnsi="Times New Roman"/>
          <w:sz w:val="24"/>
          <w:szCs w:val="24"/>
        </w:rPr>
        <w:t>цінних</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паперів</w:t>
      </w:r>
      <w:proofErr w:type="spellEnd"/>
      <w:r w:rsidRPr="003E11B6">
        <w:rPr>
          <w:rFonts w:ascii="Times New Roman" w:hAnsi="Times New Roman"/>
          <w:sz w:val="24"/>
          <w:szCs w:val="24"/>
        </w:rPr>
        <w:t xml:space="preserve"> та фондового ринку </w:t>
      </w:r>
      <w:proofErr w:type="spellStart"/>
      <w:r w:rsidRPr="003E11B6">
        <w:rPr>
          <w:rFonts w:ascii="Times New Roman" w:hAnsi="Times New Roman"/>
          <w:sz w:val="24"/>
          <w:szCs w:val="24"/>
        </w:rPr>
        <w:t>від</w:t>
      </w:r>
      <w:proofErr w:type="spellEnd"/>
      <w:r w:rsidRPr="003E11B6">
        <w:rPr>
          <w:rFonts w:ascii="Times New Roman" w:hAnsi="Times New Roman"/>
          <w:sz w:val="24"/>
          <w:szCs w:val="24"/>
        </w:rPr>
        <w:t xml:space="preserve"> 11.12.2003р. № 571 «Про </w:t>
      </w:r>
      <w:proofErr w:type="spellStart"/>
      <w:r w:rsidRPr="003E11B6">
        <w:rPr>
          <w:rFonts w:ascii="Times New Roman" w:hAnsi="Times New Roman"/>
          <w:sz w:val="24"/>
          <w:szCs w:val="24"/>
        </w:rPr>
        <w:t>затвердження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Принципів</w:t>
      </w:r>
      <w:proofErr w:type="spellEnd"/>
      <w:r w:rsidRPr="003E11B6">
        <w:rPr>
          <w:rFonts w:ascii="Times New Roman" w:hAnsi="Times New Roman"/>
          <w:sz w:val="24"/>
          <w:szCs w:val="24"/>
        </w:rPr>
        <w:t xml:space="preserve"> корпоративного </w:t>
      </w:r>
      <w:proofErr w:type="spellStart"/>
      <w:r w:rsidRPr="003E11B6">
        <w:rPr>
          <w:rFonts w:ascii="Times New Roman" w:hAnsi="Times New Roman"/>
          <w:sz w:val="24"/>
          <w:szCs w:val="24"/>
        </w:rPr>
        <w:t>управління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Товариством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було</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затверджено</w:t>
      </w:r>
      <w:proofErr w:type="spellEnd"/>
      <w:r w:rsidRPr="003E11B6">
        <w:rPr>
          <w:rFonts w:ascii="Times New Roman" w:hAnsi="Times New Roman"/>
          <w:sz w:val="24"/>
          <w:szCs w:val="24"/>
        </w:rPr>
        <w:t xml:space="preserve"> Кодекс корпоративного </w:t>
      </w:r>
      <w:proofErr w:type="spellStart"/>
      <w:r w:rsidRPr="003E11B6">
        <w:rPr>
          <w:rFonts w:ascii="Times New Roman" w:hAnsi="Times New Roman"/>
          <w:sz w:val="24"/>
          <w:szCs w:val="24"/>
        </w:rPr>
        <w:t>управління</w:t>
      </w:r>
      <w:proofErr w:type="spellEnd"/>
      <w:r w:rsidRPr="003E11B6">
        <w:rPr>
          <w:rFonts w:ascii="Times New Roman" w:hAnsi="Times New Roman"/>
          <w:sz w:val="24"/>
          <w:szCs w:val="24"/>
        </w:rPr>
        <w:t>.</w:t>
      </w:r>
      <w:r>
        <w:rPr>
          <w:rFonts w:ascii="Times New Roman" w:hAnsi="Times New Roman"/>
          <w:sz w:val="24"/>
          <w:szCs w:val="24"/>
          <w:lang w:val="uk-UA"/>
        </w:rPr>
        <w:t xml:space="preserve"> Товариство протягом року дотримувалось принципів (Кодексу) корпоративного управління.</w:t>
      </w:r>
      <w:r w:rsidRPr="003E11B6">
        <w:rPr>
          <w:rFonts w:ascii="Times New Roman" w:hAnsi="Times New Roman"/>
          <w:sz w:val="24"/>
          <w:szCs w:val="24"/>
        </w:rPr>
        <w:t xml:space="preserve"> </w:t>
      </w:r>
    </w:p>
    <w:p w:rsidR="008202FA" w:rsidRPr="00735068" w:rsidRDefault="008202FA" w:rsidP="006D28BA">
      <w:pPr>
        <w:numPr>
          <w:ilvl w:val="0"/>
          <w:numId w:val="1"/>
        </w:numPr>
        <w:spacing w:line="240" w:lineRule="auto"/>
        <w:ind w:left="0" w:firstLine="0"/>
        <w:jc w:val="both"/>
        <w:rPr>
          <w:rFonts w:ascii="Times New Roman" w:hAnsi="Times New Roman"/>
          <w:b/>
          <w:sz w:val="24"/>
          <w:szCs w:val="24"/>
          <w:lang w:val="uk-UA"/>
        </w:rPr>
      </w:pPr>
      <w:r w:rsidRPr="00735068">
        <w:rPr>
          <w:rFonts w:ascii="Times New Roman" w:hAnsi="Times New Roman"/>
          <w:b/>
          <w:sz w:val="24"/>
          <w:szCs w:val="24"/>
          <w:lang w:val="uk-UA"/>
        </w:rPr>
        <w:t>Вкажіть інформацію про власників істотно</w:t>
      </w:r>
      <w:r>
        <w:rPr>
          <w:rFonts w:ascii="Times New Roman" w:hAnsi="Times New Roman"/>
          <w:b/>
          <w:sz w:val="24"/>
          <w:szCs w:val="24"/>
          <w:lang w:val="uk-UA"/>
        </w:rPr>
        <w:t xml:space="preserve">ї участі (в тому числі осіб, що </w:t>
      </w:r>
      <w:r w:rsidRPr="00735068">
        <w:rPr>
          <w:rFonts w:ascii="Times New Roman" w:hAnsi="Times New Roman"/>
          <w:b/>
          <w:sz w:val="24"/>
          <w:szCs w:val="24"/>
          <w:lang w:val="uk-UA"/>
        </w:rPr>
        <w:t>здійснюють контроль за страховиком) (для юридичних осіб зазначаються: код за ЄДРПОУ, найменування, місцезнаходження; для фізичних осіб - прізвища, імена та по батькові), їх відповідність встановленим законодавством вимогам та зміну їх складу за рік.</w:t>
      </w:r>
    </w:p>
    <w:p w:rsidR="008202FA" w:rsidRPr="003E11B6" w:rsidRDefault="008202FA" w:rsidP="006D28BA">
      <w:pPr>
        <w:spacing w:after="0" w:line="240" w:lineRule="auto"/>
        <w:jc w:val="both"/>
        <w:rPr>
          <w:rFonts w:ascii="Times New Roman" w:hAnsi="Times New Roman"/>
          <w:b/>
          <w:bCs/>
          <w:sz w:val="24"/>
          <w:szCs w:val="24"/>
          <w:lang w:val="uk-UA"/>
        </w:rPr>
      </w:pPr>
      <w:proofErr w:type="spellStart"/>
      <w:r w:rsidRPr="003E11B6">
        <w:rPr>
          <w:rFonts w:ascii="Times New Roman" w:hAnsi="Times New Roman"/>
          <w:sz w:val="24"/>
          <w:szCs w:val="24"/>
        </w:rPr>
        <w:t>Власники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істотної</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участі</w:t>
      </w:r>
      <w:proofErr w:type="spellEnd"/>
      <w:r w:rsidRPr="003E11B6">
        <w:rPr>
          <w:rFonts w:ascii="Times New Roman" w:hAnsi="Times New Roman"/>
          <w:b/>
          <w:bCs/>
          <w:sz w:val="24"/>
          <w:szCs w:val="24"/>
        </w:rPr>
        <w:t>:</w:t>
      </w:r>
    </w:p>
    <w:tbl>
      <w:tblPr>
        <w:tblW w:w="3150" w:type="dxa"/>
        <w:tblCellMar>
          <w:left w:w="30" w:type="dxa"/>
          <w:right w:w="0" w:type="dxa"/>
        </w:tblCellMar>
        <w:tblLook w:val="00A0" w:firstRow="1" w:lastRow="0" w:firstColumn="1" w:lastColumn="0" w:noHBand="0" w:noVBand="0"/>
      </w:tblPr>
      <w:tblGrid>
        <w:gridCol w:w="3150"/>
      </w:tblGrid>
      <w:tr w:rsidR="008202FA" w:rsidRPr="003E11B6" w:rsidTr="007F626D">
        <w:trPr>
          <w:hidden/>
        </w:trPr>
        <w:tc>
          <w:tcPr>
            <w:tcW w:w="3150" w:type="dxa"/>
            <w:vAlign w:val="center"/>
          </w:tcPr>
          <w:p w:rsidR="008202FA" w:rsidRPr="003E11B6" w:rsidRDefault="008202FA" w:rsidP="006D28BA">
            <w:pPr>
              <w:spacing w:after="0" w:line="240" w:lineRule="auto"/>
              <w:rPr>
                <w:rFonts w:ascii="Arial" w:hAnsi="Arial" w:cs="Arial"/>
                <w:vanish/>
                <w:sz w:val="24"/>
                <w:szCs w:val="24"/>
                <w:lang w:eastAsia="ru-RU"/>
              </w:rPr>
            </w:pPr>
          </w:p>
        </w:tc>
      </w:tr>
    </w:tbl>
    <w:p w:rsidR="008202FA" w:rsidRPr="003E11B6" w:rsidRDefault="008202FA" w:rsidP="006D28BA">
      <w:pPr>
        <w:spacing w:after="0" w:line="240" w:lineRule="auto"/>
        <w:jc w:val="both"/>
        <w:rPr>
          <w:rFonts w:ascii="Times New Roman" w:hAnsi="Times New Roman"/>
          <w:sz w:val="24"/>
          <w:szCs w:val="24"/>
          <w:lang w:val="uk-UA"/>
        </w:rPr>
      </w:pPr>
      <w:proofErr w:type="spellStart"/>
      <w:r w:rsidRPr="003E11B6">
        <w:rPr>
          <w:rFonts w:ascii="Times New Roman" w:hAnsi="Times New Roman"/>
          <w:sz w:val="24"/>
          <w:szCs w:val="24"/>
          <w:lang w:val="uk-UA"/>
        </w:rPr>
        <w:t>Глубокова</w:t>
      </w:r>
      <w:proofErr w:type="spellEnd"/>
      <w:r w:rsidRPr="003E11B6">
        <w:rPr>
          <w:rFonts w:ascii="Times New Roman" w:hAnsi="Times New Roman"/>
          <w:sz w:val="24"/>
          <w:szCs w:val="24"/>
          <w:lang w:val="uk-UA"/>
        </w:rPr>
        <w:t xml:space="preserve"> Наталія Анатоліївна</w:t>
      </w:r>
    </w:p>
    <w:p w:rsidR="008202FA" w:rsidRPr="003E11B6" w:rsidRDefault="008202FA" w:rsidP="006D28BA">
      <w:pPr>
        <w:spacing w:after="0" w:line="240" w:lineRule="auto"/>
        <w:jc w:val="both"/>
        <w:rPr>
          <w:rFonts w:ascii="Times New Roman" w:hAnsi="Times New Roman"/>
          <w:sz w:val="24"/>
          <w:szCs w:val="24"/>
          <w:lang w:val="uk-UA"/>
        </w:rPr>
      </w:pPr>
      <w:proofErr w:type="spellStart"/>
      <w:r w:rsidRPr="003E11B6">
        <w:rPr>
          <w:rFonts w:ascii="Times New Roman" w:hAnsi="Times New Roman"/>
          <w:sz w:val="24"/>
          <w:szCs w:val="24"/>
          <w:lang w:val="uk-UA"/>
        </w:rPr>
        <w:t>Кац</w:t>
      </w:r>
      <w:proofErr w:type="spellEnd"/>
      <w:r w:rsidRPr="003E11B6">
        <w:rPr>
          <w:rFonts w:ascii="Times New Roman" w:hAnsi="Times New Roman"/>
          <w:sz w:val="24"/>
          <w:szCs w:val="24"/>
          <w:lang w:val="uk-UA"/>
        </w:rPr>
        <w:t xml:space="preserve"> Олександр Наумович</w:t>
      </w:r>
    </w:p>
    <w:p w:rsidR="008202FA" w:rsidRPr="003E11B6" w:rsidRDefault="008202FA" w:rsidP="006D28BA">
      <w:pPr>
        <w:spacing w:after="0" w:line="240" w:lineRule="auto"/>
        <w:jc w:val="both"/>
        <w:rPr>
          <w:rFonts w:ascii="Times New Roman" w:hAnsi="Times New Roman"/>
          <w:sz w:val="24"/>
          <w:szCs w:val="24"/>
          <w:lang w:val="uk-UA"/>
        </w:rPr>
      </w:pPr>
      <w:r w:rsidRPr="003E11B6">
        <w:rPr>
          <w:rFonts w:ascii="Times New Roman" w:hAnsi="Times New Roman"/>
          <w:sz w:val="24"/>
          <w:szCs w:val="24"/>
          <w:lang w:val="uk-UA"/>
        </w:rPr>
        <w:t>Стешенко Вячеслав Олександрович</w:t>
      </w:r>
    </w:p>
    <w:p w:rsidR="008202FA" w:rsidRPr="003E11B6" w:rsidRDefault="008202FA" w:rsidP="006D28BA">
      <w:pPr>
        <w:spacing w:after="0" w:line="240" w:lineRule="auto"/>
        <w:jc w:val="both"/>
        <w:rPr>
          <w:rFonts w:ascii="Times New Roman" w:hAnsi="Times New Roman"/>
          <w:sz w:val="24"/>
          <w:szCs w:val="24"/>
          <w:lang w:val="uk-UA"/>
        </w:rPr>
      </w:pPr>
      <w:r w:rsidRPr="003E11B6">
        <w:rPr>
          <w:rFonts w:ascii="Times New Roman" w:hAnsi="Times New Roman"/>
          <w:sz w:val="24"/>
          <w:szCs w:val="24"/>
          <w:lang w:val="uk-UA"/>
        </w:rPr>
        <w:t>Чернявський Ігор Євгенович</w:t>
      </w:r>
    </w:p>
    <w:p w:rsidR="008202FA" w:rsidRDefault="008202FA" w:rsidP="006D28BA">
      <w:pPr>
        <w:spacing w:after="0" w:line="240" w:lineRule="auto"/>
        <w:jc w:val="both"/>
        <w:rPr>
          <w:rFonts w:ascii="Times New Roman" w:hAnsi="Times New Roman"/>
          <w:sz w:val="24"/>
          <w:szCs w:val="24"/>
          <w:lang w:val="uk-UA"/>
        </w:rPr>
      </w:pPr>
      <w:proofErr w:type="spellStart"/>
      <w:r w:rsidRPr="003E11B6">
        <w:rPr>
          <w:rFonts w:ascii="Times New Roman" w:hAnsi="Times New Roman"/>
          <w:sz w:val="24"/>
          <w:szCs w:val="24"/>
        </w:rPr>
        <w:t>Всі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власники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істотної</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участі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відповідають</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встановленим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законодавством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вимогам</w:t>
      </w:r>
      <w:proofErr w:type="spellEnd"/>
      <w:r w:rsidRPr="003E11B6">
        <w:rPr>
          <w:rFonts w:ascii="Times New Roman" w:hAnsi="Times New Roman"/>
          <w:sz w:val="24"/>
          <w:szCs w:val="24"/>
        </w:rPr>
        <w:t>.</w:t>
      </w:r>
      <w:r w:rsidRPr="003E11B6">
        <w:rPr>
          <w:rFonts w:ascii="Times New Roman" w:hAnsi="Times New Roman"/>
          <w:sz w:val="24"/>
          <w:szCs w:val="24"/>
        </w:rPr>
        <w:br/>
        <w:t xml:space="preserve">Склад </w:t>
      </w:r>
      <w:proofErr w:type="spellStart"/>
      <w:r w:rsidRPr="003E11B6">
        <w:rPr>
          <w:rFonts w:ascii="Times New Roman" w:hAnsi="Times New Roman"/>
          <w:sz w:val="24"/>
          <w:szCs w:val="24"/>
        </w:rPr>
        <w:t>власників</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істотної</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участі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протягом</w:t>
      </w:r>
      <w:proofErr w:type="spellEnd"/>
      <w:r w:rsidRPr="003E11B6">
        <w:rPr>
          <w:rFonts w:ascii="Times New Roman" w:hAnsi="Times New Roman"/>
          <w:sz w:val="24"/>
          <w:szCs w:val="24"/>
        </w:rPr>
        <w:t xml:space="preserve"> року не </w:t>
      </w:r>
      <w:proofErr w:type="spellStart"/>
      <w:r w:rsidRPr="003E11B6">
        <w:rPr>
          <w:rFonts w:ascii="Times New Roman" w:hAnsi="Times New Roman"/>
          <w:sz w:val="24"/>
          <w:szCs w:val="24"/>
        </w:rPr>
        <w:t>змінювався</w:t>
      </w:r>
      <w:proofErr w:type="spellEnd"/>
      <w:r w:rsidRPr="003E11B6">
        <w:rPr>
          <w:rFonts w:ascii="Times New Roman" w:hAnsi="Times New Roman"/>
          <w:sz w:val="24"/>
          <w:szCs w:val="24"/>
        </w:rPr>
        <w:t>.</w:t>
      </w:r>
    </w:p>
    <w:p w:rsidR="008202FA" w:rsidRPr="006D28BA" w:rsidRDefault="008202FA" w:rsidP="006D28BA">
      <w:pPr>
        <w:spacing w:after="0" w:line="240" w:lineRule="auto"/>
        <w:jc w:val="both"/>
        <w:rPr>
          <w:rFonts w:ascii="Times New Roman" w:hAnsi="Times New Roman"/>
          <w:sz w:val="24"/>
          <w:szCs w:val="24"/>
          <w:lang w:val="uk-UA"/>
        </w:rPr>
      </w:pPr>
    </w:p>
    <w:p w:rsidR="008202FA" w:rsidRPr="003E11B6" w:rsidRDefault="008202FA" w:rsidP="006D28BA">
      <w:pPr>
        <w:pStyle w:val="a3"/>
        <w:numPr>
          <w:ilvl w:val="0"/>
          <w:numId w:val="1"/>
        </w:numPr>
        <w:spacing w:after="0" w:line="240" w:lineRule="auto"/>
        <w:ind w:left="0" w:firstLine="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склад </w:t>
      </w:r>
      <w:proofErr w:type="spellStart"/>
      <w:r w:rsidRPr="003E11B6">
        <w:rPr>
          <w:rFonts w:ascii="Times New Roman" w:hAnsi="Times New Roman"/>
          <w:b/>
          <w:sz w:val="24"/>
          <w:szCs w:val="24"/>
        </w:rPr>
        <w:t>наглядової</w:t>
      </w:r>
      <w:proofErr w:type="spellEnd"/>
      <w:r w:rsidRPr="003E11B6">
        <w:rPr>
          <w:rFonts w:ascii="Times New Roman" w:hAnsi="Times New Roman"/>
          <w:b/>
          <w:sz w:val="24"/>
          <w:szCs w:val="24"/>
        </w:rPr>
        <w:t xml:space="preserve"> ради страховика та </w:t>
      </w:r>
      <w:proofErr w:type="spellStart"/>
      <w:r w:rsidRPr="003E11B6">
        <w:rPr>
          <w:rFonts w:ascii="Times New Roman" w:hAnsi="Times New Roman"/>
          <w:b/>
          <w:sz w:val="24"/>
          <w:szCs w:val="24"/>
        </w:rPr>
        <w:t>його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зміну</w:t>
      </w:r>
      <w:proofErr w:type="spellEnd"/>
      <w:r w:rsidRPr="003E11B6">
        <w:rPr>
          <w:rFonts w:ascii="Times New Roman" w:hAnsi="Times New Roman"/>
          <w:b/>
          <w:sz w:val="24"/>
          <w:szCs w:val="24"/>
        </w:rPr>
        <w:t xml:space="preserve"> за </w:t>
      </w:r>
      <w:proofErr w:type="spellStart"/>
      <w:r w:rsidRPr="003E11B6">
        <w:rPr>
          <w:rFonts w:ascii="Times New Roman" w:hAnsi="Times New Roman"/>
          <w:b/>
          <w:sz w:val="24"/>
          <w:szCs w:val="24"/>
        </w:rPr>
        <w:t>рік</w:t>
      </w:r>
      <w:proofErr w:type="spellEnd"/>
      <w:r w:rsidRPr="003E11B6">
        <w:rPr>
          <w:rFonts w:ascii="Times New Roman" w:hAnsi="Times New Roman"/>
          <w:b/>
          <w:sz w:val="24"/>
          <w:szCs w:val="24"/>
        </w:rPr>
        <w:t xml:space="preserve">, у тому </w:t>
      </w:r>
      <w:proofErr w:type="spellStart"/>
      <w:r w:rsidRPr="003E11B6">
        <w:rPr>
          <w:rFonts w:ascii="Times New Roman" w:hAnsi="Times New Roman"/>
          <w:b/>
          <w:sz w:val="24"/>
          <w:szCs w:val="24"/>
        </w:rPr>
        <w:t>числі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утворені</w:t>
      </w:r>
      <w:proofErr w:type="spellEnd"/>
      <w:r w:rsidRPr="003E11B6">
        <w:rPr>
          <w:rFonts w:ascii="Times New Roman" w:hAnsi="Times New Roman"/>
          <w:b/>
          <w:sz w:val="24"/>
          <w:szCs w:val="24"/>
        </w:rPr>
        <w:t xml:space="preserve"> нею </w:t>
      </w:r>
      <w:proofErr w:type="spellStart"/>
      <w:r w:rsidRPr="003E11B6">
        <w:rPr>
          <w:rFonts w:ascii="Times New Roman" w:hAnsi="Times New Roman"/>
          <w:b/>
          <w:sz w:val="24"/>
          <w:szCs w:val="24"/>
        </w:rPr>
        <w:t>комітети</w:t>
      </w:r>
      <w:proofErr w:type="spellEnd"/>
      <w:r w:rsidRPr="003E11B6">
        <w:rPr>
          <w:rFonts w:ascii="Times New Roman" w:hAnsi="Times New Roman"/>
          <w:b/>
          <w:sz w:val="24"/>
          <w:szCs w:val="24"/>
        </w:rPr>
        <w:t>.</w:t>
      </w:r>
    </w:p>
    <w:p w:rsidR="008202FA" w:rsidRDefault="008202FA" w:rsidP="006D28BA">
      <w:pPr>
        <w:spacing w:line="240" w:lineRule="auto"/>
        <w:jc w:val="both"/>
        <w:rPr>
          <w:rFonts w:ascii="Times New Roman" w:hAnsi="Times New Roman"/>
          <w:sz w:val="24"/>
          <w:szCs w:val="24"/>
          <w:lang w:val="uk-UA"/>
        </w:rPr>
      </w:pPr>
      <w:r w:rsidRPr="00CD751B">
        <w:rPr>
          <w:rFonts w:ascii="Times New Roman" w:hAnsi="Times New Roman"/>
          <w:sz w:val="24"/>
          <w:szCs w:val="24"/>
          <w:lang w:val="uk-UA"/>
        </w:rPr>
        <w:t xml:space="preserve">Голова Наглядової Ради: </w:t>
      </w:r>
      <w:proofErr w:type="spellStart"/>
      <w:r>
        <w:rPr>
          <w:rFonts w:ascii="Times New Roman" w:hAnsi="Times New Roman"/>
          <w:sz w:val="24"/>
          <w:szCs w:val="24"/>
          <w:lang w:val="uk-UA"/>
        </w:rPr>
        <w:t>Кац</w:t>
      </w:r>
      <w:proofErr w:type="spellEnd"/>
      <w:r>
        <w:rPr>
          <w:rFonts w:ascii="Times New Roman" w:hAnsi="Times New Roman"/>
          <w:sz w:val="24"/>
          <w:szCs w:val="24"/>
          <w:lang w:val="uk-UA"/>
        </w:rPr>
        <w:t xml:space="preserve"> Олександр Наумович</w:t>
      </w:r>
      <w:r w:rsidRPr="00CD751B">
        <w:rPr>
          <w:rFonts w:ascii="Times New Roman" w:hAnsi="Times New Roman"/>
          <w:sz w:val="24"/>
          <w:szCs w:val="24"/>
          <w:lang w:val="uk-UA"/>
        </w:rPr>
        <w:t xml:space="preserve">, Члени Наглядової Ради: </w:t>
      </w:r>
      <w:r>
        <w:rPr>
          <w:rFonts w:ascii="Times New Roman" w:hAnsi="Times New Roman"/>
          <w:sz w:val="24"/>
          <w:szCs w:val="24"/>
          <w:lang w:val="uk-UA"/>
        </w:rPr>
        <w:t xml:space="preserve">Чернявський Ігор Євгенович, </w:t>
      </w:r>
      <w:proofErr w:type="spellStart"/>
      <w:r>
        <w:rPr>
          <w:rFonts w:ascii="Times New Roman" w:hAnsi="Times New Roman"/>
          <w:sz w:val="24"/>
          <w:szCs w:val="24"/>
          <w:lang w:val="uk-UA"/>
        </w:rPr>
        <w:t>Стешенко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Вячеслав</w:t>
      </w:r>
      <w:proofErr w:type="spellEnd"/>
      <w:r>
        <w:rPr>
          <w:rFonts w:ascii="Times New Roman" w:hAnsi="Times New Roman"/>
          <w:sz w:val="24"/>
          <w:szCs w:val="24"/>
          <w:lang w:val="uk-UA"/>
        </w:rPr>
        <w:t xml:space="preserve"> Олександрович, </w:t>
      </w:r>
      <w:proofErr w:type="spellStart"/>
      <w:r>
        <w:rPr>
          <w:rFonts w:ascii="Times New Roman" w:hAnsi="Times New Roman"/>
          <w:sz w:val="24"/>
          <w:szCs w:val="24"/>
          <w:lang w:val="uk-UA"/>
        </w:rPr>
        <w:t>Глубокова</w:t>
      </w:r>
      <w:proofErr w:type="spellEnd"/>
      <w:r>
        <w:rPr>
          <w:rFonts w:ascii="Times New Roman" w:hAnsi="Times New Roman"/>
          <w:sz w:val="24"/>
          <w:szCs w:val="24"/>
          <w:lang w:val="uk-UA"/>
        </w:rPr>
        <w:t xml:space="preserve"> Наталія Анатоліївна.</w:t>
      </w:r>
    </w:p>
    <w:p w:rsidR="008202FA" w:rsidRDefault="008202FA" w:rsidP="006D28BA">
      <w:pPr>
        <w:spacing w:line="240" w:lineRule="auto"/>
        <w:jc w:val="both"/>
        <w:rPr>
          <w:rFonts w:ascii="Times New Roman" w:hAnsi="Times New Roman"/>
          <w:sz w:val="24"/>
          <w:szCs w:val="24"/>
          <w:lang w:val="uk-UA"/>
        </w:rPr>
      </w:pPr>
      <w:r w:rsidRPr="00CD751B">
        <w:rPr>
          <w:rFonts w:ascii="Times New Roman" w:hAnsi="Times New Roman"/>
          <w:sz w:val="24"/>
          <w:szCs w:val="24"/>
          <w:lang w:val="uk-UA"/>
        </w:rPr>
        <w:t xml:space="preserve">Член Наглядової Ради </w:t>
      </w:r>
      <w:proofErr w:type="spellStart"/>
      <w:r>
        <w:rPr>
          <w:rFonts w:ascii="Times New Roman" w:hAnsi="Times New Roman"/>
          <w:sz w:val="24"/>
          <w:szCs w:val="24"/>
          <w:lang w:val="uk-UA"/>
        </w:rPr>
        <w:t>Кац</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олександр</w:t>
      </w:r>
      <w:proofErr w:type="spellEnd"/>
      <w:r>
        <w:rPr>
          <w:rFonts w:ascii="Times New Roman" w:hAnsi="Times New Roman"/>
          <w:sz w:val="24"/>
          <w:szCs w:val="24"/>
          <w:lang w:val="uk-UA"/>
        </w:rPr>
        <w:t xml:space="preserve"> Наумович </w:t>
      </w:r>
      <w:r w:rsidRPr="00CD751B">
        <w:rPr>
          <w:rFonts w:ascii="Times New Roman" w:hAnsi="Times New Roman"/>
          <w:sz w:val="24"/>
          <w:szCs w:val="24"/>
          <w:lang w:val="uk-UA"/>
        </w:rPr>
        <w:t>2</w:t>
      </w:r>
      <w:r>
        <w:rPr>
          <w:rFonts w:ascii="Times New Roman" w:hAnsi="Times New Roman"/>
          <w:sz w:val="24"/>
          <w:szCs w:val="24"/>
          <w:lang w:val="uk-UA"/>
        </w:rPr>
        <w:t>7.</w:t>
      </w:r>
      <w:r w:rsidRPr="00CD751B">
        <w:rPr>
          <w:rFonts w:ascii="Times New Roman" w:hAnsi="Times New Roman"/>
          <w:sz w:val="24"/>
          <w:szCs w:val="24"/>
          <w:lang w:val="uk-UA"/>
        </w:rPr>
        <w:t>0</w:t>
      </w:r>
      <w:r>
        <w:rPr>
          <w:rFonts w:ascii="Times New Roman" w:hAnsi="Times New Roman"/>
          <w:sz w:val="24"/>
          <w:szCs w:val="24"/>
          <w:lang w:val="uk-UA"/>
        </w:rPr>
        <w:t>4</w:t>
      </w:r>
      <w:r w:rsidRPr="00CD751B">
        <w:rPr>
          <w:rFonts w:ascii="Times New Roman" w:hAnsi="Times New Roman"/>
          <w:sz w:val="24"/>
          <w:szCs w:val="24"/>
          <w:lang w:val="uk-UA"/>
        </w:rPr>
        <w:t>.201</w:t>
      </w:r>
      <w:r>
        <w:rPr>
          <w:rFonts w:ascii="Times New Roman" w:hAnsi="Times New Roman"/>
          <w:sz w:val="24"/>
          <w:szCs w:val="24"/>
          <w:lang w:val="uk-UA"/>
        </w:rPr>
        <w:t>7</w:t>
      </w:r>
      <w:r w:rsidRPr="00CD751B">
        <w:rPr>
          <w:rFonts w:ascii="Times New Roman" w:hAnsi="Times New Roman"/>
          <w:sz w:val="24"/>
          <w:szCs w:val="24"/>
          <w:lang w:val="uk-UA"/>
        </w:rPr>
        <w:t xml:space="preserve"> року призначений Головою Наглядової Ради</w:t>
      </w:r>
      <w:r>
        <w:rPr>
          <w:rFonts w:ascii="Times New Roman" w:hAnsi="Times New Roman"/>
          <w:sz w:val="24"/>
          <w:szCs w:val="24"/>
          <w:lang w:val="uk-UA"/>
        </w:rPr>
        <w:t>.</w:t>
      </w:r>
    </w:p>
    <w:p w:rsidR="008202FA" w:rsidRPr="00CD751B" w:rsidRDefault="008202FA" w:rsidP="006D28BA">
      <w:pPr>
        <w:spacing w:line="240" w:lineRule="auto"/>
        <w:jc w:val="both"/>
        <w:rPr>
          <w:rFonts w:ascii="Times New Roman" w:hAnsi="Times New Roman"/>
          <w:sz w:val="24"/>
          <w:szCs w:val="24"/>
          <w:lang w:val="uk-UA"/>
        </w:rPr>
      </w:pPr>
      <w:r>
        <w:rPr>
          <w:rFonts w:ascii="Times New Roman" w:hAnsi="Times New Roman"/>
          <w:sz w:val="24"/>
          <w:szCs w:val="24"/>
          <w:lang w:val="uk-UA"/>
        </w:rPr>
        <w:t>У 201</w:t>
      </w:r>
      <w:r w:rsidR="007059B1">
        <w:rPr>
          <w:rFonts w:ascii="Times New Roman" w:hAnsi="Times New Roman"/>
          <w:sz w:val="24"/>
          <w:szCs w:val="24"/>
          <w:lang w:val="uk-UA"/>
        </w:rPr>
        <w:t>8</w:t>
      </w:r>
      <w:r>
        <w:rPr>
          <w:rFonts w:ascii="Times New Roman" w:hAnsi="Times New Roman"/>
          <w:sz w:val="24"/>
          <w:szCs w:val="24"/>
          <w:lang w:val="uk-UA"/>
        </w:rPr>
        <w:t xml:space="preserve"> році Наглядовою Радою Товариства комітети не створювалися.</w:t>
      </w:r>
    </w:p>
    <w:p w:rsidR="008202FA" w:rsidRPr="003E11B6" w:rsidRDefault="008202FA" w:rsidP="006D28BA">
      <w:pPr>
        <w:pStyle w:val="a3"/>
        <w:numPr>
          <w:ilvl w:val="0"/>
          <w:numId w:val="1"/>
        </w:numPr>
        <w:spacing w:after="0" w:line="240" w:lineRule="auto"/>
        <w:ind w:left="0" w:firstLine="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склад </w:t>
      </w:r>
      <w:proofErr w:type="spellStart"/>
      <w:r w:rsidRPr="003E11B6">
        <w:rPr>
          <w:rFonts w:ascii="Times New Roman" w:hAnsi="Times New Roman"/>
          <w:b/>
          <w:sz w:val="24"/>
          <w:szCs w:val="24"/>
        </w:rPr>
        <w:t>виконавчого</w:t>
      </w:r>
      <w:proofErr w:type="spellEnd"/>
      <w:r w:rsidRPr="003E11B6">
        <w:rPr>
          <w:rFonts w:ascii="Times New Roman" w:hAnsi="Times New Roman"/>
          <w:b/>
          <w:sz w:val="24"/>
          <w:szCs w:val="24"/>
        </w:rPr>
        <w:t xml:space="preserve"> органу страховика та </w:t>
      </w:r>
      <w:proofErr w:type="spellStart"/>
      <w:r w:rsidRPr="003E11B6">
        <w:rPr>
          <w:rFonts w:ascii="Times New Roman" w:hAnsi="Times New Roman"/>
          <w:b/>
          <w:sz w:val="24"/>
          <w:szCs w:val="24"/>
        </w:rPr>
        <w:t>його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зміну</w:t>
      </w:r>
      <w:proofErr w:type="spellEnd"/>
      <w:r w:rsidRPr="003E11B6">
        <w:rPr>
          <w:rFonts w:ascii="Times New Roman" w:hAnsi="Times New Roman"/>
          <w:b/>
          <w:sz w:val="24"/>
          <w:szCs w:val="24"/>
        </w:rPr>
        <w:t xml:space="preserve"> за </w:t>
      </w:r>
      <w:proofErr w:type="spellStart"/>
      <w:r w:rsidRPr="003E11B6">
        <w:rPr>
          <w:rFonts w:ascii="Times New Roman" w:hAnsi="Times New Roman"/>
          <w:b/>
          <w:sz w:val="24"/>
          <w:szCs w:val="24"/>
        </w:rPr>
        <w:t>рік</w:t>
      </w:r>
      <w:proofErr w:type="spellEnd"/>
      <w:r w:rsidRPr="003E11B6">
        <w:rPr>
          <w:rFonts w:ascii="Times New Roman" w:hAnsi="Times New Roman"/>
          <w:b/>
          <w:sz w:val="24"/>
          <w:szCs w:val="24"/>
        </w:rPr>
        <w:t>.</w:t>
      </w:r>
    </w:p>
    <w:p w:rsidR="008202FA" w:rsidRDefault="008202FA" w:rsidP="006D28BA">
      <w:pPr>
        <w:spacing w:after="0" w:line="240" w:lineRule="auto"/>
        <w:rPr>
          <w:rFonts w:ascii="Times New Roman" w:hAnsi="Times New Roman"/>
          <w:sz w:val="24"/>
          <w:szCs w:val="24"/>
          <w:lang w:val="uk-UA"/>
        </w:rPr>
      </w:pPr>
      <w:proofErr w:type="spellStart"/>
      <w:r w:rsidRPr="003E11B6">
        <w:rPr>
          <w:rFonts w:ascii="Times New Roman" w:hAnsi="Times New Roman"/>
          <w:sz w:val="24"/>
          <w:szCs w:val="24"/>
        </w:rPr>
        <w:t>Виконавчим</w:t>
      </w:r>
      <w:proofErr w:type="spellEnd"/>
      <w:r w:rsidRPr="003E11B6">
        <w:rPr>
          <w:rFonts w:ascii="Times New Roman" w:hAnsi="Times New Roman"/>
          <w:sz w:val="24"/>
          <w:szCs w:val="24"/>
        </w:rPr>
        <w:t xml:space="preserve"> органом є </w:t>
      </w:r>
      <w:proofErr w:type="spellStart"/>
      <w:r w:rsidRPr="003E11B6">
        <w:rPr>
          <w:rFonts w:ascii="Times New Roman" w:hAnsi="Times New Roman"/>
          <w:sz w:val="24"/>
          <w:szCs w:val="24"/>
        </w:rPr>
        <w:t>Правління</w:t>
      </w:r>
      <w:proofErr w:type="spellEnd"/>
      <w:r w:rsidRPr="003E11B6">
        <w:rPr>
          <w:rFonts w:ascii="Times New Roman" w:hAnsi="Times New Roman"/>
          <w:sz w:val="24"/>
          <w:szCs w:val="24"/>
        </w:rPr>
        <w:t xml:space="preserve"> </w:t>
      </w:r>
      <w:r>
        <w:rPr>
          <w:rFonts w:ascii="Times New Roman" w:hAnsi="Times New Roman"/>
          <w:sz w:val="24"/>
          <w:szCs w:val="24"/>
          <w:lang w:val="uk-UA"/>
        </w:rPr>
        <w:t>Товариства</w:t>
      </w:r>
    </w:p>
    <w:p w:rsidR="008202FA" w:rsidRPr="003E11B6" w:rsidRDefault="008202FA" w:rsidP="006D28BA">
      <w:pPr>
        <w:spacing w:after="0" w:line="240" w:lineRule="auto"/>
        <w:rPr>
          <w:rFonts w:ascii="Times New Roman" w:hAnsi="Times New Roman"/>
          <w:sz w:val="24"/>
          <w:szCs w:val="24"/>
          <w:lang w:val="uk-UA"/>
        </w:rPr>
      </w:pPr>
      <w:r w:rsidRPr="003E11B6">
        <w:rPr>
          <w:rFonts w:ascii="Times New Roman" w:hAnsi="Times New Roman"/>
          <w:sz w:val="24"/>
          <w:szCs w:val="24"/>
        </w:rPr>
        <w:t xml:space="preserve">Склад </w:t>
      </w:r>
      <w:proofErr w:type="spellStart"/>
      <w:proofErr w:type="gramStart"/>
      <w:r w:rsidRPr="003E11B6">
        <w:rPr>
          <w:rFonts w:ascii="Times New Roman" w:hAnsi="Times New Roman"/>
          <w:sz w:val="24"/>
          <w:szCs w:val="24"/>
        </w:rPr>
        <w:t>Правління</w:t>
      </w:r>
      <w:proofErr w:type="spellEnd"/>
      <w:r w:rsidRPr="003E11B6">
        <w:rPr>
          <w:rFonts w:ascii="Times New Roman" w:hAnsi="Times New Roman"/>
          <w:sz w:val="24"/>
          <w:szCs w:val="24"/>
        </w:rPr>
        <w:t>:</w:t>
      </w:r>
      <w:r w:rsidRPr="003E11B6">
        <w:rPr>
          <w:rFonts w:ascii="Times New Roman" w:hAnsi="Times New Roman"/>
          <w:sz w:val="24"/>
          <w:szCs w:val="24"/>
        </w:rPr>
        <w:br/>
        <w:t>Голова</w:t>
      </w:r>
      <w:proofErr w:type="gramEnd"/>
      <w:r w:rsidRPr="003E11B6">
        <w:rPr>
          <w:rFonts w:ascii="Times New Roman" w:hAnsi="Times New Roman"/>
          <w:sz w:val="24"/>
          <w:szCs w:val="24"/>
        </w:rPr>
        <w:t xml:space="preserve"> </w:t>
      </w:r>
      <w:proofErr w:type="spellStart"/>
      <w:r w:rsidRPr="003E11B6">
        <w:rPr>
          <w:rFonts w:ascii="Times New Roman" w:hAnsi="Times New Roman"/>
          <w:sz w:val="24"/>
          <w:szCs w:val="24"/>
        </w:rPr>
        <w:t>Правління</w:t>
      </w:r>
      <w:proofErr w:type="spellEnd"/>
      <w:r w:rsidRPr="003E11B6">
        <w:rPr>
          <w:rFonts w:ascii="Times New Roman" w:hAnsi="Times New Roman"/>
          <w:sz w:val="24"/>
          <w:szCs w:val="24"/>
        </w:rPr>
        <w:t xml:space="preserve"> </w:t>
      </w:r>
      <w:r w:rsidRPr="003E11B6">
        <w:rPr>
          <w:rFonts w:ascii="Times New Roman" w:hAnsi="Times New Roman"/>
          <w:sz w:val="24"/>
          <w:szCs w:val="24"/>
          <w:lang w:val="uk-UA"/>
        </w:rPr>
        <w:t xml:space="preserve"> - Діденко Сергій Олександрович.</w:t>
      </w:r>
      <w:r w:rsidRPr="003E11B6">
        <w:rPr>
          <w:rFonts w:ascii="Times New Roman" w:hAnsi="Times New Roman"/>
          <w:sz w:val="24"/>
          <w:szCs w:val="24"/>
        </w:rPr>
        <w:br/>
        <w:t xml:space="preserve">Склад </w:t>
      </w:r>
      <w:proofErr w:type="spellStart"/>
      <w:r w:rsidRPr="003E11B6">
        <w:rPr>
          <w:rFonts w:ascii="Times New Roman" w:hAnsi="Times New Roman"/>
          <w:sz w:val="24"/>
          <w:szCs w:val="24"/>
        </w:rPr>
        <w:t>Правління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протягом</w:t>
      </w:r>
      <w:proofErr w:type="spellEnd"/>
      <w:r w:rsidRPr="003E11B6">
        <w:rPr>
          <w:rFonts w:ascii="Times New Roman" w:hAnsi="Times New Roman"/>
          <w:sz w:val="24"/>
          <w:szCs w:val="24"/>
        </w:rPr>
        <w:t xml:space="preserve"> року не </w:t>
      </w:r>
      <w:proofErr w:type="spellStart"/>
      <w:r w:rsidRPr="003E11B6">
        <w:rPr>
          <w:rFonts w:ascii="Times New Roman" w:hAnsi="Times New Roman"/>
          <w:sz w:val="24"/>
          <w:szCs w:val="24"/>
        </w:rPr>
        <w:t>змінювався</w:t>
      </w:r>
      <w:proofErr w:type="spellEnd"/>
      <w:r w:rsidRPr="003E11B6">
        <w:rPr>
          <w:rFonts w:ascii="Times New Roman" w:hAnsi="Times New Roman"/>
          <w:sz w:val="24"/>
          <w:szCs w:val="24"/>
        </w:rPr>
        <w:t>.</w:t>
      </w:r>
      <w:r w:rsidRPr="003E11B6">
        <w:rPr>
          <w:rFonts w:ascii="Times New Roman" w:hAnsi="Times New Roman"/>
          <w:sz w:val="24"/>
          <w:szCs w:val="24"/>
        </w:rPr>
        <w:br/>
      </w:r>
      <w:r w:rsidRPr="003E11B6">
        <w:rPr>
          <w:rFonts w:ascii="Times New Roman" w:hAnsi="Times New Roman"/>
          <w:sz w:val="24"/>
          <w:szCs w:val="24"/>
          <w:lang w:val="uk-UA"/>
        </w:rPr>
        <w:t>Ч</w:t>
      </w:r>
      <w:r w:rsidRPr="003E11B6">
        <w:rPr>
          <w:rFonts w:ascii="Times New Roman" w:hAnsi="Times New Roman"/>
          <w:sz w:val="24"/>
          <w:szCs w:val="24"/>
        </w:rPr>
        <w:t xml:space="preserve">лени </w:t>
      </w:r>
      <w:proofErr w:type="spellStart"/>
      <w:r w:rsidRPr="003E11B6">
        <w:rPr>
          <w:rFonts w:ascii="Times New Roman" w:hAnsi="Times New Roman"/>
          <w:sz w:val="24"/>
          <w:szCs w:val="24"/>
        </w:rPr>
        <w:t>Правління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Товариства</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відповідають</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встановленим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законодавством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вимогам</w:t>
      </w:r>
      <w:proofErr w:type="spellEnd"/>
      <w:r w:rsidRPr="003E11B6">
        <w:rPr>
          <w:rFonts w:ascii="Times New Roman" w:hAnsi="Times New Roman"/>
          <w:sz w:val="24"/>
          <w:szCs w:val="24"/>
        </w:rPr>
        <w:t>.</w:t>
      </w:r>
    </w:p>
    <w:p w:rsidR="008202FA" w:rsidRPr="003E11B6" w:rsidRDefault="008202FA" w:rsidP="006D28BA">
      <w:pPr>
        <w:spacing w:after="0" w:line="240" w:lineRule="auto"/>
        <w:rPr>
          <w:rFonts w:ascii="Times New Roman" w:hAnsi="Times New Roman"/>
          <w:sz w:val="24"/>
          <w:szCs w:val="24"/>
          <w:lang w:val="uk-UA"/>
        </w:rPr>
      </w:pPr>
    </w:p>
    <w:p w:rsidR="008202FA" w:rsidRPr="003E11B6" w:rsidRDefault="008202FA" w:rsidP="006D28BA">
      <w:pPr>
        <w:pStyle w:val="a3"/>
        <w:numPr>
          <w:ilvl w:val="0"/>
          <w:numId w:val="1"/>
        </w:numPr>
        <w:spacing w:after="0" w:line="240" w:lineRule="auto"/>
        <w:ind w:left="0" w:firstLine="0"/>
        <w:jc w:val="both"/>
        <w:rPr>
          <w:rFonts w:ascii="Times New Roman" w:hAnsi="Times New Roman"/>
          <w:b/>
          <w:sz w:val="24"/>
          <w:szCs w:val="24"/>
          <w:lang w:val="uk-UA"/>
        </w:rPr>
      </w:pPr>
      <w:r w:rsidRPr="003E11B6">
        <w:rPr>
          <w:rFonts w:ascii="Times New Roman" w:hAnsi="Times New Roman"/>
          <w:b/>
          <w:sz w:val="24"/>
          <w:szCs w:val="24"/>
          <w:lang w:val="uk-UA"/>
        </w:rPr>
        <w:t>Вкажіть факти порушення членами наглядової ради та виконавчого органу страховика внутрішніх правил, що призвело до заподіяння шкоди страховику або споживачам фінансових послуг, або інформацію про відсутність таких фактів.</w:t>
      </w:r>
    </w:p>
    <w:p w:rsidR="008202FA" w:rsidRPr="003E11B6" w:rsidRDefault="008202FA" w:rsidP="006D28BA">
      <w:pPr>
        <w:spacing w:after="0" w:line="240" w:lineRule="auto"/>
        <w:jc w:val="both"/>
        <w:rPr>
          <w:rFonts w:ascii="Times New Roman" w:hAnsi="Times New Roman"/>
          <w:b/>
          <w:sz w:val="24"/>
          <w:szCs w:val="24"/>
          <w:lang w:val="uk-UA"/>
        </w:rPr>
      </w:pPr>
      <w:proofErr w:type="spellStart"/>
      <w:r w:rsidRPr="003E11B6">
        <w:rPr>
          <w:rFonts w:ascii="Times New Roman" w:hAnsi="Times New Roman"/>
          <w:sz w:val="24"/>
          <w:szCs w:val="24"/>
        </w:rPr>
        <w:lastRenderedPageBreak/>
        <w:t>Факти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порушення</w:t>
      </w:r>
      <w:proofErr w:type="spellEnd"/>
      <w:r w:rsidRPr="003E11B6">
        <w:rPr>
          <w:rFonts w:ascii="Times New Roman" w:hAnsi="Times New Roman"/>
          <w:sz w:val="24"/>
          <w:szCs w:val="24"/>
        </w:rPr>
        <w:t xml:space="preserve"> членами </w:t>
      </w:r>
      <w:proofErr w:type="spellStart"/>
      <w:r w:rsidRPr="003E11B6">
        <w:rPr>
          <w:rFonts w:ascii="Times New Roman" w:hAnsi="Times New Roman"/>
          <w:sz w:val="24"/>
          <w:szCs w:val="24"/>
        </w:rPr>
        <w:t>наглядової</w:t>
      </w:r>
      <w:proofErr w:type="spellEnd"/>
      <w:r w:rsidRPr="003E11B6">
        <w:rPr>
          <w:rFonts w:ascii="Times New Roman" w:hAnsi="Times New Roman"/>
          <w:sz w:val="24"/>
          <w:szCs w:val="24"/>
        </w:rPr>
        <w:t xml:space="preserve"> ради та </w:t>
      </w:r>
      <w:proofErr w:type="spellStart"/>
      <w:r w:rsidRPr="003E11B6">
        <w:rPr>
          <w:rFonts w:ascii="Times New Roman" w:hAnsi="Times New Roman"/>
          <w:sz w:val="24"/>
          <w:szCs w:val="24"/>
        </w:rPr>
        <w:t>виконавчого</w:t>
      </w:r>
      <w:proofErr w:type="spellEnd"/>
      <w:r w:rsidRPr="003E11B6">
        <w:rPr>
          <w:rFonts w:ascii="Times New Roman" w:hAnsi="Times New Roman"/>
          <w:sz w:val="24"/>
          <w:szCs w:val="24"/>
        </w:rPr>
        <w:t xml:space="preserve"> органу страховика </w:t>
      </w:r>
      <w:proofErr w:type="spellStart"/>
      <w:r w:rsidRPr="003E11B6">
        <w:rPr>
          <w:rFonts w:ascii="Times New Roman" w:hAnsi="Times New Roman"/>
          <w:sz w:val="24"/>
          <w:szCs w:val="24"/>
        </w:rPr>
        <w:t>внутрішніх</w:t>
      </w:r>
      <w:proofErr w:type="spellEnd"/>
      <w:r w:rsidRPr="003E11B6">
        <w:rPr>
          <w:rFonts w:ascii="Times New Roman" w:hAnsi="Times New Roman"/>
          <w:sz w:val="24"/>
          <w:szCs w:val="24"/>
        </w:rPr>
        <w:t xml:space="preserve"> правил, </w:t>
      </w:r>
      <w:proofErr w:type="spellStart"/>
      <w:r w:rsidRPr="003E11B6">
        <w:rPr>
          <w:rFonts w:ascii="Times New Roman" w:hAnsi="Times New Roman"/>
          <w:sz w:val="24"/>
          <w:szCs w:val="24"/>
        </w:rPr>
        <w:t>що</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призвело</w:t>
      </w:r>
      <w:proofErr w:type="spellEnd"/>
      <w:r w:rsidRPr="003E11B6">
        <w:rPr>
          <w:rFonts w:ascii="Times New Roman" w:hAnsi="Times New Roman"/>
          <w:sz w:val="24"/>
          <w:szCs w:val="24"/>
        </w:rPr>
        <w:t xml:space="preserve"> до </w:t>
      </w:r>
      <w:proofErr w:type="spellStart"/>
      <w:r w:rsidRPr="003E11B6">
        <w:rPr>
          <w:rFonts w:ascii="Times New Roman" w:hAnsi="Times New Roman"/>
          <w:sz w:val="24"/>
          <w:szCs w:val="24"/>
        </w:rPr>
        <w:t>заподіяння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шкоди</w:t>
      </w:r>
      <w:proofErr w:type="spellEnd"/>
      <w:r w:rsidRPr="003E11B6">
        <w:rPr>
          <w:rFonts w:ascii="Times New Roman" w:hAnsi="Times New Roman"/>
          <w:sz w:val="24"/>
          <w:szCs w:val="24"/>
        </w:rPr>
        <w:t xml:space="preserve"> страховику </w:t>
      </w:r>
      <w:proofErr w:type="spellStart"/>
      <w:r w:rsidRPr="003E11B6">
        <w:rPr>
          <w:rFonts w:ascii="Times New Roman" w:hAnsi="Times New Roman"/>
          <w:sz w:val="24"/>
          <w:szCs w:val="24"/>
        </w:rPr>
        <w:t>або</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споживачам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фінансових</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послуг</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відсутні</w:t>
      </w:r>
      <w:proofErr w:type="spellEnd"/>
      <w:r w:rsidRPr="003E11B6">
        <w:rPr>
          <w:rFonts w:ascii="Times New Roman" w:hAnsi="Times New Roman"/>
          <w:sz w:val="24"/>
          <w:szCs w:val="24"/>
        </w:rPr>
        <w:t>.</w:t>
      </w:r>
    </w:p>
    <w:p w:rsidR="008202FA" w:rsidRPr="003E11B6" w:rsidRDefault="008202FA" w:rsidP="006D28BA">
      <w:pPr>
        <w:spacing w:after="0" w:line="240" w:lineRule="auto"/>
        <w:jc w:val="both"/>
        <w:rPr>
          <w:rFonts w:ascii="Times New Roman" w:hAnsi="Times New Roman"/>
          <w:sz w:val="24"/>
          <w:szCs w:val="24"/>
          <w:lang w:val="uk-UA"/>
        </w:rPr>
      </w:pPr>
    </w:p>
    <w:p w:rsidR="008202FA" w:rsidRPr="003E11B6" w:rsidRDefault="008202FA" w:rsidP="006D28BA">
      <w:pPr>
        <w:pStyle w:val="a3"/>
        <w:numPr>
          <w:ilvl w:val="0"/>
          <w:numId w:val="1"/>
        </w:numPr>
        <w:spacing w:after="0" w:line="240" w:lineRule="auto"/>
        <w:ind w:left="0" w:firstLine="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заходи </w:t>
      </w:r>
      <w:proofErr w:type="spellStart"/>
      <w:r w:rsidRPr="003E11B6">
        <w:rPr>
          <w:rFonts w:ascii="Times New Roman" w:hAnsi="Times New Roman"/>
          <w:b/>
          <w:sz w:val="24"/>
          <w:szCs w:val="24"/>
        </w:rPr>
        <w:t>впливу</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застосовані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органами </w:t>
      </w:r>
      <w:proofErr w:type="spellStart"/>
      <w:r w:rsidRPr="003E11B6">
        <w:rPr>
          <w:rFonts w:ascii="Times New Roman" w:hAnsi="Times New Roman"/>
          <w:b/>
          <w:sz w:val="24"/>
          <w:szCs w:val="24"/>
        </w:rPr>
        <w:t>державної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влади</w:t>
      </w:r>
      <w:proofErr w:type="spellEnd"/>
      <w:r w:rsidRPr="003E11B6">
        <w:rPr>
          <w:rFonts w:ascii="Times New Roman" w:hAnsi="Times New Roman"/>
          <w:b/>
          <w:sz w:val="24"/>
          <w:szCs w:val="24"/>
        </w:rPr>
        <w:t xml:space="preserve"> до страховика, в тому </w:t>
      </w:r>
      <w:proofErr w:type="spellStart"/>
      <w:r w:rsidRPr="003E11B6">
        <w:rPr>
          <w:rFonts w:ascii="Times New Roman" w:hAnsi="Times New Roman"/>
          <w:b/>
          <w:sz w:val="24"/>
          <w:szCs w:val="24"/>
        </w:rPr>
        <w:t>числі</w:t>
      </w:r>
      <w:proofErr w:type="spellEnd"/>
      <w:r w:rsidRPr="003E11B6">
        <w:rPr>
          <w:rFonts w:ascii="Times New Roman" w:hAnsi="Times New Roman"/>
          <w:b/>
          <w:sz w:val="24"/>
          <w:szCs w:val="24"/>
        </w:rPr>
        <w:t xml:space="preserve"> до </w:t>
      </w:r>
      <w:proofErr w:type="spellStart"/>
      <w:r w:rsidRPr="003E11B6">
        <w:rPr>
          <w:rFonts w:ascii="Times New Roman" w:hAnsi="Times New Roman"/>
          <w:b/>
          <w:sz w:val="24"/>
          <w:szCs w:val="24"/>
        </w:rPr>
        <w:t>членів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її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наглядової</w:t>
      </w:r>
      <w:proofErr w:type="spellEnd"/>
      <w:r w:rsidRPr="003E11B6">
        <w:rPr>
          <w:rFonts w:ascii="Times New Roman" w:hAnsi="Times New Roman"/>
          <w:b/>
          <w:sz w:val="24"/>
          <w:szCs w:val="24"/>
        </w:rPr>
        <w:t xml:space="preserve"> ради та </w:t>
      </w:r>
      <w:proofErr w:type="spellStart"/>
      <w:r w:rsidRPr="003E11B6">
        <w:rPr>
          <w:rFonts w:ascii="Times New Roman" w:hAnsi="Times New Roman"/>
          <w:b/>
          <w:sz w:val="24"/>
          <w:szCs w:val="24"/>
        </w:rPr>
        <w:t>виконавчого</w:t>
      </w:r>
      <w:proofErr w:type="spellEnd"/>
      <w:r w:rsidRPr="003E11B6">
        <w:rPr>
          <w:rFonts w:ascii="Times New Roman" w:hAnsi="Times New Roman"/>
          <w:b/>
          <w:sz w:val="24"/>
          <w:szCs w:val="24"/>
        </w:rPr>
        <w:t xml:space="preserve"> органу, </w:t>
      </w:r>
      <w:proofErr w:type="spellStart"/>
      <w:r w:rsidRPr="003E11B6">
        <w:rPr>
          <w:rFonts w:ascii="Times New Roman" w:hAnsi="Times New Roman"/>
          <w:b/>
          <w:sz w:val="24"/>
          <w:szCs w:val="24"/>
        </w:rPr>
        <w:t>або</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відсутність</w:t>
      </w:r>
      <w:proofErr w:type="spellEnd"/>
      <w:r w:rsidRPr="003E11B6">
        <w:rPr>
          <w:rFonts w:ascii="Times New Roman" w:hAnsi="Times New Roman"/>
          <w:b/>
          <w:sz w:val="24"/>
          <w:szCs w:val="24"/>
        </w:rPr>
        <w:t xml:space="preserve"> таких </w:t>
      </w:r>
      <w:proofErr w:type="spellStart"/>
      <w:r w:rsidRPr="003E11B6">
        <w:rPr>
          <w:rFonts w:ascii="Times New Roman" w:hAnsi="Times New Roman"/>
          <w:b/>
          <w:sz w:val="24"/>
          <w:szCs w:val="24"/>
        </w:rPr>
        <w:t>заходів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впливу</w:t>
      </w:r>
      <w:proofErr w:type="spellEnd"/>
      <w:r w:rsidRPr="003E11B6">
        <w:rPr>
          <w:rFonts w:ascii="Times New Roman" w:hAnsi="Times New Roman"/>
          <w:b/>
          <w:sz w:val="24"/>
          <w:szCs w:val="24"/>
        </w:rPr>
        <w:t>.</w:t>
      </w:r>
    </w:p>
    <w:p w:rsidR="000126AE" w:rsidRDefault="008202FA" w:rsidP="000126AE">
      <w:pPr>
        <w:jc w:val="both"/>
        <w:rPr>
          <w:rFonts w:ascii="Times New Roman" w:hAnsi="Times New Roman"/>
        </w:rPr>
      </w:pPr>
      <w:r w:rsidRPr="002F1BFF">
        <w:rPr>
          <w:rFonts w:ascii="Times New Roman" w:hAnsi="Times New Roman"/>
          <w:bCs/>
          <w:shd w:val="clear" w:color="auto" w:fill="FFFFFF"/>
          <w:lang w:val="uk-UA"/>
        </w:rPr>
        <w:t>Розпорядження</w:t>
      </w:r>
      <w:r w:rsidR="002128C4">
        <w:rPr>
          <w:rFonts w:ascii="Times New Roman" w:hAnsi="Times New Roman"/>
          <w:bCs/>
          <w:shd w:val="clear" w:color="auto" w:fill="FFFFFF"/>
          <w:lang w:val="uk-UA"/>
        </w:rPr>
        <w:t>м</w:t>
      </w:r>
      <w:r w:rsidRPr="002F1BFF">
        <w:rPr>
          <w:rFonts w:ascii="Times New Roman" w:hAnsi="Times New Roman"/>
          <w:bCs/>
          <w:shd w:val="clear" w:color="auto" w:fill="FFFFFF"/>
          <w:lang w:val="uk-UA"/>
        </w:rPr>
        <w:t xml:space="preserve"> Національної комісії, що здійснює регулювання у сфері  ринку фінансових послуг (далі – </w:t>
      </w:r>
      <w:proofErr w:type="spellStart"/>
      <w:r w:rsidRPr="002F1BFF">
        <w:rPr>
          <w:rFonts w:ascii="Times New Roman" w:hAnsi="Times New Roman"/>
          <w:bCs/>
          <w:shd w:val="clear" w:color="auto" w:fill="FFFFFF"/>
          <w:lang w:val="uk-UA"/>
        </w:rPr>
        <w:t>Нацкомфінпослуг</w:t>
      </w:r>
      <w:proofErr w:type="spellEnd"/>
      <w:r w:rsidRPr="002F1BFF">
        <w:rPr>
          <w:rFonts w:ascii="Times New Roman" w:hAnsi="Times New Roman"/>
          <w:bCs/>
          <w:shd w:val="clear" w:color="auto" w:fill="FFFFFF"/>
          <w:lang w:val="uk-UA"/>
        </w:rPr>
        <w:t>) № 1360 від 27.04.2017 р., визначено, що</w:t>
      </w:r>
      <w:r w:rsidRPr="002F1BFF">
        <w:rPr>
          <w:rStyle w:val="apple-converted-space"/>
          <w:rFonts w:ascii="Times New Roman" w:hAnsi="Times New Roman"/>
          <w:bCs/>
          <w:shd w:val="clear" w:color="auto" w:fill="FFFFFF"/>
          <w:lang w:val="uk-UA"/>
        </w:rPr>
        <w:t> </w:t>
      </w:r>
      <w:r w:rsidRPr="002F1BFF">
        <w:rPr>
          <w:rFonts w:ascii="Times New Roman" w:hAnsi="Times New Roman"/>
          <w:bCs/>
          <w:shd w:val="clear" w:color="auto" w:fill="FFFFFF"/>
          <w:lang w:val="uk-UA"/>
        </w:rPr>
        <w:t>Страховиком порушені вимоги  ч. 14 ст. 2 Закону України «Про страхування»,</w:t>
      </w:r>
      <w:r w:rsidRPr="002F1BFF">
        <w:rPr>
          <w:rStyle w:val="apple-converted-space"/>
          <w:rFonts w:ascii="Times New Roman" w:hAnsi="Times New Roman"/>
          <w:bCs/>
          <w:shd w:val="clear" w:color="auto" w:fill="FFFFFF"/>
          <w:lang w:val="uk-UA"/>
        </w:rPr>
        <w:t> </w:t>
      </w:r>
      <w:r w:rsidRPr="002F1BFF">
        <w:rPr>
          <w:rFonts w:ascii="Times New Roman" w:hAnsi="Times New Roman"/>
          <w:bCs/>
          <w:shd w:val="clear" w:color="auto" w:fill="FFFFFF"/>
          <w:lang w:val="uk-UA"/>
        </w:rPr>
        <w:t xml:space="preserve">а саме надання Страховиком безвідсоткової поворотної фінансової допомоги, що на думку </w:t>
      </w:r>
      <w:proofErr w:type="spellStart"/>
      <w:r w:rsidRPr="002F1BFF">
        <w:rPr>
          <w:rFonts w:ascii="Times New Roman" w:hAnsi="Times New Roman"/>
          <w:bCs/>
          <w:shd w:val="clear" w:color="auto" w:fill="FFFFFF"/>
          <w:lang w:val="uk-UA"/>
        </w:rPr>
        <w:t>Нацкомфінасолуг</w:t>
      </w:r>
      <w:proofErr w:type="spellEnd"/>
      <w:r w:rsidRPr="002F1BFF">
        <w:rPr>
          <w:rFonts w:ascii="Times New Roman" w:hAnsi="Times New Roman"/>
          <w:bCs/>
          <w:shd w:val="clear" w:color="auto" w:fill="FFFFFF"/>
          <w:lang w:val="uk-UA"/>
        </w:rPr>
        <w:t xml:space="preserve"> є позикою</w:t>
      </w:r>
      <w:r w:rsidRPr="002F1BFF">
        <w:rPr>
          <w:rStyle w:val="apple-converted-space"/>
          <w:rFonts w:ascii="Times New Roman" w:hAnsi="Times New Roman"/>
          <w:bCs/>
          <w:shd w:val="clear" w:color="auto" w:fill="FFFFFF"/>
          <w:lang w:val="uk-UA"/>
        </w:rPr>
        <w:t> </w:t>
      </w:r>
      <w:r w:rsidRPr="002F1BFF">
        <w:rPr>
          <w:rFonts w:ascii="Times New Roman" w:hAnsi="Times New Roman"/>
          <w:bCs/>
          <w:shd w:val="clear" w:color="auto" w:fill="FFFFFF"/>
          <w:lang w:val="uk-UA"/>
        </w:rPr>
        <w:t>та</w:t>
      </w:r>
      <w:r w:rsidRPr="002F1BFF">
        <w:rPr>
          <w:rStyle w:val="apple-converted-space"/>
          <w:rFonts w:ascii="Times New Roman" w:hAnsi="Times New Roman"/>
          <w:bCs/>
          <w:shd w:val="clear" w:color="auto" w:fill="FFFFFF"/>
          <w:lang w:val="uk-UA"/>
        </w:rPr>
        <w:t> </w:t>
      </w:r>
      <w:r w:rsidRPr="002F1BFF">
        <w:rPr>
          <w:rFonts w:ascii="Times New Roman" w:hAnsi="Times New Roman"/>
          <w:bCs/>
          <w:shd w:val="clear" w:color="auto" w:fill="FFFFFF"/>
          <w:lang w:val="uk-UA"/>
        </w:rPr>
        <w:t>пункту 37 Ліцензійних умов провадження господарської діяльності з надання фінансових послуг (крім професійної діял</w:t>
      </w:r>
      <w:r>
        <w:rPr>
          <w:rFonts w:ascii="Times New Roman" w:hAnsi="Times New Roman"/>
          <w:bCs/>
          <w:shd w:val="clear" w:color="auto" w:fill="FFFFFF"/>
          <w:lang w:val="uk-UA"/>
        </w:rPr>
        <w:t>ьності на ринку цінних паперів) та застосовано захід впливу у вигляді усунення порушення строком до 01.09.2017 року. Н</w:t>
      </w:r>
      <w:bookmarkStart w:id="0" w:name="_GoBack"/>
      <w:bookmarkEnd w:id="0"/>
      <w:r>
        <w:rPr>
          <w:rFonts w:ascii="Times New Roman" w:hAnsi="Times New Roman"/>
          <w:bCs/>
          <w:shd w:val="clear" w:color="auto" w:fill="FFFFFF"/>
          <w:lang w:val="uk-UA"/>
        </w:rPr>
        <w:t xml:space="preserve">е погодившись з даним </w:t>
      </w:r>
      <w:proofErr w:type="spellStart"/>
      <w:r>
        <w:rPr>
          <w:rFonts w:ascii="Times New Roman" w:hAnsi="Times New Roman"/>
          <w:bCs/>
          <w:shd w:val="clear" w:color="auto" w:fill="FFFFFF"/>
          <w:lang w:val="uk-UA"/>
        </w:rPr>
        <w:t>Ропорядженням</w:t>
      </w:r>
      <w:proofErr w:type="spellEnd"/>
      <w:r>
        <w:rPr>
          <w:rFonts w:ascii="Times New Roman" w:hAnsi="Times New Roman"/>
          <w:bCs/>
          <w:shd w:val="clear" w:color="auto" w:fill="FFFFFF"/>
          <w:lang w:val="uk-UA"/>
        </w:rPr>
        <w:t xml:space="preserve">, </w:t>
      </w:r>
      <w:r w:rsidRPr="002F1BFF">
        <w:rPr>
          <w:rFonts w:ascii="Times New Roman" w:hAnsi="Times New Roman"/>
          <w:bCs/>
          <w:shd w:val="clear" w:color="auto" w:fill="FFFFFF"/>
          <w:lang w:val="uk-UA"/>
        </w:rPr>
        <w:t>Страховиком поданий адміністративний позов до Окружного адміністративного суду міста Києва</w:t>
      </w:r>
      <w:r w:rsidRPr="002F1BFF">
        <w:rPr>
          <w:rStyle w:val="apple-converted-space"/>
          <w:rFonts w:ascii="Times New Roman" w:hAnsi="Times New Roman"/>
          <w:bCs/>
          <w:shd w:val="clear" w:color="auto" w:fill="FFFFFF"/>
          <w:lang w:val="uk-UA"/>
        </w:rPr>
        <w:t> </w:t>
      </w:r>
      <w:r>
        <w:rPr>
          <w:rFonts w:ascii="Times New Roman" w:hAnsi="Times New Roman"/>
          <w:bCs/>
          <w:shd w:val="clear" w:color="auto" w:fill="FFFFFF"/>
          <w:lang w:val="uk-UA"/>
        </w:rPr>
        <w:t xml:space="preserve">(справа №826/10462/17) до </w:t>
      </w:r>
      <w:proofErr w:type="spellStart"/>
      <w:r>
        <w:rPr>
          <w:rFonts w:ascii="Times New Roman" w:hAnsi="Times New Roman"/>
          <w:bCs/>
          <w:shd w:val="clear" w:color="auto" w:fill="FFFFFF"/>
          <w:lang w:val="uk-UA"/>
        </w:rPr>
        <w:t>Нацкомфінпослуг</w:t>
      </w:r>
      <w:proofErr w:type="spellEnd"/>
      <w:r w:rsidRPr="002F1BFF">
        <w:rPr>
          <w:rStyle w:val="apple-converted-space"/>
          <w:rFonts w:ascii="Times New Roman" w:hAnsi="Times New Roman"/>
          <w:bCs/>
          <w:shd w:val="clear" w:color="auto" w:fill="FFFFFF"/>
          <w:lang w:val="uk-UA"/>
        </w:rPr>
        <w:t> </w:t>
      </w:r>
      <w:r w:rsidRPr="002F1BFF">
        <w:rPr>
          <w:rFonts w:ascii="Times New Roman" w:hAnsi="Times New Roman"/>
          <w:bCs/>
          <w:shd w:val="clear" w:color="auto" w:fill="FFFFFF"/>
          <w:lang w:val="uk-UA"/>
        </w:rPr>
        <w:t xml:space="preserve"> про визнання протиправним та скасування </w:t>
      </w:r>
      <w:bookmarkStart w:id="1" w:name="OLE_LINK9"/>
      <w:bookmarkStart w:id="2" w:name="OLE_LINK10"/>
      <w:r w:rsidRPr="002F1BFF">
        <w:rPr>
          <w:rFonts w:ascii="Times New Roman" w:hAnsi="Times New Roman"/>
          <w:bCs/>
          <w:shd w:val="clear" w:color="auto" w:fill="FFFFFF"/>
          <w:lang w:val="uk-UA"/>
        </w:rPr>
        <w:t>Розпорядження № 1360 від 27.04.2017 р</w:t>
      </w:r>
      <w:bookmarkEnd w:id="1"/>
      <w:bookmarkEnd w:id="2"/>
      <w:r>
        <w:rPr>
          <w:rFonts w:ascii="Times New Roman" w:hAnsi="Times New Roman"/>
          <w:bCs/>
          <w:shd w:val="clear" w:color="auto" w:fill="FFFFFF"/>
          <w:lang w:val="uk-UA"/>
        </w:rPr>
        <w:t xml:space="preserve">. </w:t>
      </w:r>
      <w:r w:rsidRPr="002F1BFF">
        <w:rPr>
          <w:rFonts w:ascii="Times New Roman" w:hAnsi="Times New Roman"/>
          <w:bCs/>
          <w:shd w:val="clear" w:color="auto" w:fill="FFFFFF"/>
          <w:lang w:val="uk-UA"/>
        </w:rPr>
        <w:t>Судове засідання з розгляду справи</w:t>
      </w:r>
      <w:r w:rsidRPr="002F1BFF">
        <w:rPr>
          <w:rStyle w:val="apple-converted-space"/>
          <w:rFonts w:ascii="Times New Roman" w:hAnsi="Times New Roman"/>
          <w:bCs/>
          <w:shd w:val="clear" w:color="auto" w:fill="FFFFFF"/>
          <w:lang w:val="uk-UA"/>
        </w:rPr>
        <w:t xml:space="preserve"> було </w:t>
      </w:r>
      <w:r w:rsidRPr="002F1BFF">
        <w:rPr>
          <w:rFonts w:ascii="Times New Roman" w:hAnsi="Times New Roman"/>
          <w:bCs/>
          <w:shd w:val="clear" w:color="auto" w:fill="FFFFFF"/>
          <w:lang w:val="uk-UA"/>
        </w:rPr>
        <w:t>призначено на 16.11.2017р.</w:t>
      </w:r>
      <w:r>
        <w:rPr>
          <w:rFonts w:ascii="Times New Roman" w:hAnsi="Times New Roman"/>
          <w:bCs/>
          <w:shd w:val="clear" w:color="auto" w:fill="FFFFFF"/>
          <w:lang w:val="uk-UA"/>
        </w:rPr>
        <w:t>, на яке</w:t>
      </w:r>
      <w:r w:rsidRPr="002F1BFF">
        <w:rPr>
          <w:rFonts w:ascii="Times New Roman" w:hAnsi="Times New Roman"/>
        </w:rPr>
        <w:t xml:space="preserve"> </w:t>
      </w:r>
      <w:proofErr w:type="spellStart"/>
      <w:r w:rsidRPr="002F1BFF">
        <w:rPr>
          <w:rFonts w:ascii="Times New Roman" w:hAnsi="Times New Roman"/>
        </w:rPr>
        <w:t>представник</w:t>
      </w:r>
      <w:proofErr w:type="spellEnd"/>
      <w:r w:rsidRPr="002F1BFF">
        <w:rPr>
          <w:rFonts w:ascii="Times New Roman" w:hAnsi="Times New Roman"/>
        </w:rPr>
        <w:t xml:space="preserve"> </w:t>
      </w:r>
      <w:proofErr w:type="spellStart"/>
      <w:r w:rsidRPr="002F1BFF">
        <w:rPr>
          <w:rFonts w:ascii="Times New Roman" w:hAnsi="Times New Roman"/>
        </w:rPr>
        <w:t>Нацкомфінпослуг</w:t>
      </w:r>
      <w:proofErr w:type="spellEnd"/>
      <w:r w:rsidRPr="002F1BFF">
        <w:rPr>
          <w:rFonts w:ascii="Times New Roman" w:hAnsi="Times New Roman"/>
        </w:rPr>
        <w:t xml:space="preserve"> не </w:t>
      </w:r>
      <w:proofErr w:type="spellStart"/>
      <w:r w:rsidRPr="002F1BFF">
        <w:rPr>
          <w:rFonts w:ascii="Times New Roman" w:hAnsi="Times New Roman"/>
        </w:rPr>
        <w:t>з’явився</w:t>
      </w:r>
      <w:proofErr w:type="spellEnd"/>
      <w:r w:rsidRPr="002F1BFF">
        <w:rPr>
          <w:rFonts w:ascii="Times New Roman" w:hAnsi="Times New Roman"/>
        </w:rPr>
        <w:t xml:space="preserve">, заявив </w:t>
      </w:r>
      <w:proofErr w:type="spellStart"/>
      <w:r w:rsidRPr="002F1BFF">
        <w:rPr>
          <w:rFonts w:ascii="Times New Roman" w:hAnsi="Times New Roman"/>
        </w:rPr>
        <w:t>клопотання</w:t>
      </w:r>
      <w:proofErr w:type="spellEnd"/>
      <w:r w:rsidRPr="002F1BFF">
        <w:rPr>
          <w:rFonts w:ascii="Times New Roman" w:hAnsi="Times New Roman"/>
        </w:rPr>
        <w:t xml:space="preserve"> про </w:t>
      </w:r>
      <w:proofErr w:type="spellStart"/>
      <w:r w:rsidRPr="002F1BFF">
        <w:rPr>
          <w:rFonts w:ascii="Times New Roman" w:hAnsi="Times New Roman"/>
        </w:rPr>
        <w:t>відкладення</w:t>
      </w:r>
      <w:proofErr w:type="spellEnd"/>
      <w:r w:rsidRPr="002F1BFF">
        <w:rPr>
          <w:rFonts w:ascii="Times New Roman" w:hAnsi="Times New Roman"/>
        </w:rPr>
        <w:t xml:space="preserve"> </w:t>
      </w:r>
      <w:proofErr w:type="spellStart"/>
      <w:r w:rsidRPr="002F1BFF">
        <w:rPr>
          <w:rFonts w:ascii="Times New Roman" w:hAnsi="Times New Roman"/>
        </w:rPr>
        <w:t>розгляду</w:t>
      </w:r>
      <w:proofErr w:type="spellEnd"/>
      <w:r w:rsidRPr="002F1BFF">
        <w:rPr>
          <w:rFonts w:ascii="Times New Roman" w:hAnsi="Times New Roman"/>
        </w:rPr>
        <w:t xml:space="preserve"> </w:t>
      </w:r>
      <w:proofErr w:type="spellStart"/>
      <w:r w:rsidRPr="002F1BFF">
        <w:rPr>
          <w:rFonts w:ascii="Times New Roman" w:hAnsi="Times New Roman"/>
        </w:rPr>
        <w:t>справи</w:t>
      </w:r>
      <w:proofErr w:type="spellEnd"/>
      <w:r w:rsidRPr="002F1BFF">
        <w:rPr>
          <w:rFonts w:ascii="Times New Roman" w:hAnsi="Times New Roman"/>
        </w:rPr>
        <w:t xml:space="preserve"> з </w:t>
      </w:r>
      <w:proofErr w:type="spellStart"/>
      <w:r w:rsidRPr="002F1BFF">
        <w:rPr>
          <w:rFonts w:ascii="Times New Roman" w:hAnsi="Times New Roman"/>
        </w:rPr>
        <w:t>огляду</w:t>
      </w:r>
      <w:proofErr w:type="spellEnd"/>
      <w:r w:rsidRPr="002F1BFF">
        <w:rPr>
          <w:rFonts w:ascii="Times New Roman" w:hAnsi="Times New Roman"/>
        </w:rPr>
        <w:t xml:space="preserve"> на </w:t>
      </w:r>
      <w:proofErr w:type="spellStart"/>
      <w:r w:rsidRPr="002F1BFF">
        <w:rPr>
          <w:rFonts w:ascii="Times New Roman" w:hAnsi="Times New Roman"/>
        </w:rPr>
        <w:t>необхідність</w:t>
      </w:r>
      <w:proofErr w:type="spellEnd"/>
      <w:r w:rsidRPr="002F1BFF">
        <w:rPr>
          <w:rFonts w:ascii="Times New Roman" w:hAnsi="Times New Roman"/>
        </w:rPr>
        <w:t xml:space="preserve"> </w:t>
      </w:r>
      <w:proofErr w:type="spellStart"/>
      <w:r w:rsidRPr="002F1BFF">
        <w:rPr>
          <w:rFonts w:ascii="Times New Roman" w:hAnsi="Times New Roman"/>
        </w:rPr>
        <w:t>надання</w:t>
      </w:r>
      <w:proofErr w:type="spellEnd"/>
      <w:r w:rsidRPr="002F1BFF">
        <w:rPr>
          <w:rFonts w:ascii="Times New Roman" w:hAnsi="Times New Roman"/>
        </w:rPr>
        <w:t xml:space="preserve"> </w:t>
      </w:r>
      <w:proofErr w:type="spellStart"/>
      <w:r w:rsidRPr="002F1BFF">
        <w:rPr>
          <w:rFonts w:ascii="Times New Roman" w:hAnsi="Times New Roman"/>
        </w:rPr>
        <w:t>додаткових</w:t>
      </w:r>
      <w:proofErr w:type="spellEnd"/>
      <w:r w:rsidRPr="002F1BFF">
        <w:rPr>
          <w:rFonts w:ascii="Times New Roman" w:hAnsi="Times New Roman"/>
        </w:rPr>
        <w:t xml:space="preserve"> </w:t>
      </w:r>
      <w:proofErr w:type="spellStart"/>
      <w:r w:rsidRPr="002F1BFF">
        <w:rPr>
          <w:rFonts w:ascii="Times New Roman" w:hAnsi="Times New Roman"/>
        </w:rPr>
        <w:t>доказів</w:t>
      </w:r>
      <w:proofErr w:type="spellEnd"/>
      <w:r w:rsidRPr="002F1BFF">
        <w:rPr>
          <w:rFonts w:ascii="Times New Roman" w:hAnsi="Times New Roman"/>
        </w:rPr>
        <w:t xml:space="preserve">, у </w:t>
      </w:r>
      <w:proofErr w:type="spellStart"/>
      <w:r w:rsidRPr="002F1BFF">
        <w:rPr>
          <w:rFonts w:ascii="Times New Roman" w:hAnsi="Times New Roman"/>
        </w:rPr>
        <w:t>зв’язку</w:t>
      </w:r>
      <w:proofErr w:type="spellEnd"/>
      <w:r w:rsidRPr="002F1BFF">
        <w:rPr>
          <w:rFonts w:ascii="Times New Roman" w:hAnsi="Times New Roman"/>
        </w:rPr>
        <w:t xml:space="preserve"> з </w:t>
      </w:r>
      <w:proofErr w:type="spellStart"/>
      <w:r w:rsidRPr="002F1BFF">
        <w:rPr>
          <w:rFonts w:ascii="Times New Roman" w:hAnsi="Times New Roman"/>
        </w:rPr>
        <w:t>чим</w:t>
      </w:r>
      <w:proofErr w:type="spellEnd"/>
      <w:r w:rsidRPr="002F1BFF">
        <w:rPr>
          <w:rFonts w:ascii="Times New Roman" w:hAnsi="Times New Roman"/>
        </w:rPr>
        <w:t xml:space="preserve"> </w:t>
      </w:r>
      <w:proofErr w:type="spellStart"/>
      <w:r w:rsidRPr="002F1BFF">
        <w:rPr>
          <w:rFonts w:ascii="Times New Roman" w:hAnsi="Times New Roman"/>
        </w:rPr>
        <w:t>судове</w:t>
      </w:r>
      <w:proofErr w:type="spellEnd"/>
      <w:r w:rsidRPr="002F1BFF">
        <w:rPr>
          <w:rFonts w:ascii="Times New Roman" w:hAnsi="Times New Roman"/>
        </w:rPr>
        <w:t xml:space="preserve"> </w:t>
      </w:r>
      <w:proofErr w:type="spellStart"/>
      <w:r w:rsidRPr="002F1BFF">
        <w:rPr>
          <w:rFonts w:ascii="Times New Roman" w:hAnsi="Times New Roman"/>
        </w:rPr>
        <w:t>засідання</w:t>
      </w:r>
      <w:proofErr w:type="spellEnd"/>
      <w:r w:rsidRPr="002F1BFF">
        <w:rPr>
          <w:rFonts w:ascii="Times New Roman" w:hAnsi="Times New Roman"/>
        </w:rPr>
        <w:t xml:space="preserve"> не </w:t>
      </w:r>
      <w:proofErr w:type="spellStart"/>
      <w:r w:rsidRPr="002F1BFF">
        <w:rPr>
          <w:rFonts w:ascii="Times New Roman" w:hAnsi="Times New Roman"/>
        </w:rPr>
        <w:t>відбулось</w:t>
      </w:r>
      <w:proofErr w:type="spellEnd"/>
      <w:r w:rsidRPr="002F1BFF">
        <w:rPr>
          <w:rFonts w:ascii="Times New Roman" w:hAnsi="Times New Roman"/>
        </w:rPr>
        <w:t xml:space="preserve">. При </w:t>
      </w:r>
      <w:proofErr w:type="spellStart"/>
      <w:r w:rsidRPr="002F1BFF">
        <w:rPr>
          <w:rFonts w:ascii="Times New Roman" w:hAnsi="Times New Roman"/>
        </w:rPr>
        <w:t>цьому</w:t>
      </w:r>
      <w:proofErr w:type="spellEnd"/>
      <w:r w:rsidRPr="002F1BFF">
        <w:rPr>
          <w:rFonts w:ascii="Times New Roman" w:hAnsi="Times New Roman"/>
        </w:rPr>
        <w:t xml:space="preserve"> </w:t>
      </w:r>
      <w:proofErr w:type="spellStart"/>
      <w:r w:rsidRPr="002F1BFF">
        <w:rPr>
          <w:rFonts w:ascii="Times New Roman" w:hAnsi="Times New Roman"/>
        </w:rPr>
        <w:t>рішення</w:t>
      </w:r>
      <w:proofErr w:type="spellEnd"/>
      <w:r w:rsidRPr="002F1BFF">
        <w:rPr>
          <w:rFonts w:ascii="Times New Roman" w:hAnsi="Times New Roman"/>
        </w:rPr>
        <w:t xml:space="preserve"> про </w:t>
      </w:r>
      <w:proofErr w:type="spellStart"/>
      <w:r w:rsidRPr="002F1BFF">
        <w:rPr>
          <w:rFonts w:ascii="Times New Roman" w:hAnsi="Times New Roman"/>
        </w:rPr>
        <w:t>відмову</w:t>
      </w:r>
      <w:proofErr w:type="spellEnd"/>
      <w:r w:rsidRPr="002F1BFF">
        <w:rPr>
          <w:rFonts w:ascii="Times New Roman" w:hAnsi="Times New Roman"/>
        </w:rPr>
        <w:t xml:space="preserve"> в </w:t>
      </w:r>
      <w:proofErr w:type="spellStart"/>
      <w:r w:rsidRPr="002F1BFF">
        <w:rPr>
          <w:rFonts w:ascii="Times New Roman" w:hAnsi="Times New Roman"/>
        </w:rPr>
        <w:t>задоволенні</w:t>
      </w:r>
      <w:proofErr w:type="spellEnd"/>
      <w:r w:rsidRPr="002F1BFF">
        <w:rPr>
          <w:rFonts w:ascii="Times New Roman" w:hAnsi="Times New Roman"/>
        </w:rPr>
        <w:t xml:space="preserve"> </w:t>
      </w:r>
      <w:proofErr w:type="spellStart"/>
      <w:r w:rsidRPr="002F1BFF">
        <w:rPr>
          <w:rFonts w:ascii="Times New Roman" w:hAnsi="Times New Roman"/>
        </w:rPr>
        <w:t>позовних</w:t>
      </w:r>
      <w:proofErr w:type="spellEnd"/>
      <w:r w:rsidRPr="002F1BFF">
        <w:rPr>
          <w:rFonts w:ascii="Times New Roman" w:hAnsi="Times New Roman"/>
        </w:rPr>
        <w:t xml:space="preserve"> </w:t>
      </w:r>
      <w:proofErr w:type="spellStart"/>
      <w:r w:rsidRPr="002F1BFF">
        <w:rPr>
          <w:rFonts w:ascii="Times New Roman" w:hAnsi="Times New Roman"/>
        </w:rPr>
        <w:t>вимог</w:t>
      </w:r>
      <w:proofErr w:type="spellEnd"/>
      <w:r w:rsidRPr="002F1BFF">
        <w:rPr>
          <w:rFonts w:ascii="Times New Roman" w:hAnsi="Times New Roman"/>
        </w:rPr>
        <w:t xml:space="preserve"> судом не </w:t>
      </w:r>
      <w:proofErr w:type="spellStart"/>
      <w:r w:rsidRPr="002F1BFF">
        <w:rPr>
          <w:rFonts w:ascii="Times New Roman" w:hAnsi="Times New Roman"/>
        </w:rPr>
        <w:t>прийнято</w:t>
      </w:r>
      <w:proofErr w:type="spellEnd"/>
      <w:r w:rsidRPr="002F1BFF">
        <w:rPr>
          <w:rFonts w:ascii="Times New Roman" w:hAnsi="Times New Roman"/>
        </w:rPr>
        <w:t xml:space="preserve">. </w:t>
      </w:r>
    </w:p>
    <w:p w:rsidR="000126AE" w:rsidRDefault="000126AE" w:rsidP="000126AE">
      <w:pPr>
        <w:jc w:val="both"/>
        <w:rPr>
          <w:rFonts w:ascii="Times New Roman" w:hAnsi="Times New Roman"/>
          <w:lang w:val="uk-UA"/>
        </w:rPr>
      </w:pPr>
      <w:r w:rsidRPr="000126AE">
        <w:rPr>
          <w:rFonts w:ascii="Times New Roman" w:hAnsi="Times New Roman"/>
          <w:lang w:val="uk-UA"/>
        </w:rPr>
        <w:t xml:space="preserve">22.12.2018р. ухвалою Київського окружного адміністративного суду по справі 826/10462/17 задоволено адміністративний позов про визнання протиправним та скасування Розпорядження </w:t>
      </w:r>
      <w:proofErr w:type="spellStart"/>
      <w:r w:rsidRPr="000126AE">
        <w:rPr>
          <w:rFonts w:ascii="Times New Roman" w:hAnsi="Times New Roman"/>
          <w:lang w:val="uk-UA"/>
        </w:rPr>
        <w:t>Нацкомфінпослуг</w:t>
      </w:r>
      <w:proofErr w:type="spellEnd"/>
      <w:r w:rsidRPr="000126AE">
        <w:rPr>
          <w:rFonts w:ascii="Times New Roman" w:hAnsi="Times New Roman"/>
          <w:lang w:val="uk-UA"/>
        </w:rPr>
        <w:t xml:space="preserve"> № 1360 від 27.04.2017 р. Рішення суду набирає законної сили після закінчення строку подання апеляційної скарги всіма учасниками справи. </w:t>
      </w:r>
    </w:p>
    <w:p w:rsidR="008202FA" w:rsidRDefault="008202FA" w:rsidP="000126AE">
      <w:pPr>
        <w:jc w:val="both"/>
        <w:rPr>
          <w:rFonts w:ascii="Times New Roman" w:hAnsi="Times New Roman"/>
          <w:lang w:val="uk-UA"/>
        </w:rPr>
      </w:pPr>
      <w:bookmarkStart w:id="3" w:name="OLE_LINK17"/>
      <w:bookmarkStart w:id="4" w:name="OLE_LINK18"/>
      <w:r w:rsidRPr="002F1BFF">
        <w:rPr>
          <w:rFonts w:ascii="Times New Roman" w:hAnsi="Times New Roman"/>
          <w:lang w:val="uk-UA"/>
        </w:rPr>
        <w:t>Постанов</w:t>
      </w:r>
      <w:r>
        <w:rPr>
          <w:rFonts w:ascii="Times New Roman" w:hAnsi="Times New Roman"/>
          <w:lang w:val="uk-UA"/>
        </w:rPr>
        <w:t>ою</w:t>
      </w:r>
      <w:r w:rsidRPr="002F1BFF">
        <w:rPr>
          <w:rFonts w:ascii="Times New Roman" w:hAnsi="Times New Roman"/>
          <w:lang w:val="uk-UA"/>
        </w:rPr>
        <w:t xml:space="preserve"> </w:t>
      </w:r>
      <w:proofErr w:type="spellStart"/>
      <w:r w:rsidRPr="002F1BFF">
        <w:rPr>
          <w:rFonts w:ascii="Times New Roman" w:hAnsi="Times New Roman"/>
          <w:lang w:val="uk-UA"/>
        </w:rPr>
        <w:t>Нацкомфінпослуг</w:t>
      </w:r>
      <w:proofErr w:type="spellEnd"/>
      <w:r w:rsidRPr="002F1BFF">
        <w:rPr>
          <w:rFonts w:ascii="Times New Roman" w:hAnsi="Times New Roman"/>
          <w:lang w:val="uk-UA"/>
        </w:rPr>
        <w:t xml:space="preserve"> № 1170/1779/13-3/14/П від 05.10.2017р. </w:t>
      </w:r>
      <w:bookmarkStart w:id="5" w:name="OLE_LINK19"/>
      <w:bookmarkStart w:id="6" w:name="OLE_LINK20"/>
      <w:bookmarkEnd w:id="3"/>
      <w:bookmarkEnd w:id="4"/>
      <w:r w:rsidRPr="002F1BFF">
        <w:rPr>
          <w:rFonts w:ascii="Times New Roman" w:hAnsi="Times New Roman"/>
          <w:lang w:val="uk-UA"/>
        </w:rPr>
        <w:t>про застосування ш</w:t>
      </w:r>
      <w:r>
        <w:rPr>
          <w:rFonts w:ascii="Times New Roman" w:hAnsi="Times New Roman"/>
          <w:lang w:val="uk-UA"/>
        </w:rPr>
        <w:t xml:space="preserve">трафної санкції за </w:t>
      </w:r>
      <w:r w:rsidRPr="002F1BFF">
        <w:rPr>
          <w:rFonts w:ascii="Times New Roman" w:hAnsi="Times New Roman"/>
          <w:lang w:val="uk-UA"/>
        </w:rPr>
        <w:t>порушення, вчинені на ринках фінансових послуг</w:t>
      </w:r>
      <w:r>
        <w:rPr>
          <w:rFonts w:ascii="Times New Roman" w:hAnsi="Times New Roman"/>
          <w:lang w:val="uk-UA"/>
        </w:rPr>
        <w:t xml:space="preserve">, а саме за </w:t>
      </w:r>
      <w:r w:rsidRPr="002F1BFF">
        <w:rPr>
          <w:rFonts w:ascii="Times New Roman" w:hAnsi="Times New Roman"/>
          <w:lang w:val="uk-UA"/>
        </w:rPr>
        <w:t xml:space="preserve">не виконання Розпорядження </w:t>
      </w:r>
      <w:proofErr w:type="spellStart"/>
      <w:r w:rsidRPr="002F1BFF">
        <w:rPr>
          <w:rFonts w:ascii="Times New Roman" w:hAnsi="Times New Roman"/>
          <w:lang w:val="uk-UA"/>
        </w:rPr>
        <w:t>Нацкомфінпослуг</w:t>
      </w:r>
      <w:proofErr w:type="spellEnd"/>
      <w:r w:rsidRPr="002F1BFF">
        <w:rPr>
          <w:rFonts w:ascii="Times New Roman" w:hAnsi="Times New Roman"/>
          <w:lang w:val="uk-UA"/>
        </w:rPr>
        <w:t xml:space="preserve"> № 1360 від 27.04.2017 р.</w:t>
      </w:r>
      <w:r>
        <w:rPr>
          <w:rFonts w:ascii="Times New Roman" w:hAnsi="Times New Roman"/>
          <w:lang w:val="uk-UA"/>
        </w:rPr>
        <w:t xml:space="preserve"> було застосовано захід впливу у вигляді штрафної санкції у розмірі</w:t>
      </w:r>
      <w:r w:rsidRPr="002F1BFF">
        <w:rPr>
          <w:rFonts w:ascii="Times New Roman" w:hAnsi="Times New Roman"/>
          <w:lang w:val="uk-UA"/>
        </w:rPr>
        <w:t xml:space="preserve"> </w:t>
      </w:r>
      <w:bookmarkEnd w:id="5"/>
      <w:bookmarkEnd w:id="6"/>
      <w:r w:rsidRPr="002F1BFF">
        <w:rPr>
          <w:rFonts w:ascii="Times New Roman" w:hAnsi="Times New Roman"/>
          <w:lang w:val="uk-UA"/>
        </w:rPr>
        <w:t xml:space="preserve">1700,00 грн. </w:t>
      </w:r>
      <w:bookmarkStart w:id="7" w:name="OLE_LINK21"/>
      <w:bookmarkStart w:id="8" w:name="OLE_LINK22"/>
      <w:r>
        <w:rPr>
          <w:rFonts w:ascii="Times New Roman" w:hAnsi="Times New Roman"/>
          <w:lang w:val="uk-UA"/>
        </w:rPr>
        <w:t>Враховуючи наявність спору між С</w:t>
      </w:r>
      <w:r w:rsidRPr="005B65AB">
        <w:rPr>
          <w:rFonts w:ascii="Times New Roman" w:hAnsi="Times New Roman"/>
          <w:lang w:val="uk-UA"/>
        </w:rPr>
        <w:t xml:space="preserve">траховиком і </w:t>
      </w:r>
      <w:proofErr w:type="spellStart"/>
      <w:r w:rsidRPr="005B65AB">
        <w:rPr>
          <w:rFonts w:ascii="Times New Roman" w:hAnsi="Times New Roman"/>
          <w:lang w:val="uk-UA"/>
        </w:rPr>
        <w:t>Нацкомфінпослуг</w:t>
      </w:r>
      <w:proofErr w:type="spellEnd"/>
      <w:r w:rsidRPr="005B65AB">
        <w:rPr>
          <w:rFonts w:ascii="Times New Roman" w:hAnsi="Times New Roman"/>
          <w:lang w:val="uk-UA"/>
        </w:rPr>
        <w:t xml:space="preserve"> про</w:t>
      </w:r>
      <w:r>
        <w:rPr>
          <w:rFonts w:ascii="Times New Roman" w:hAnsi="Times New Roman"/>
          <w:lang w:val="uk-UA"/>
        </w:rPr>
        <w:t xml:space="preserve"> </w:t>
      </w:r>
      <w:r w:rsidRPr="005B65AB">
        <w:rPr>
          <w:rFonts w:ascii="Times New Roman" w:hAnsi="Times New Roman"/>
          <w:lang w:val="uk-UA"/>
        </w:rPr>
        <w:t>віднесення операцій з надання безвідсоткової поворотної фінансової допомоги до</w:t>
      </w:r>
      <w:r>
        <w:rPr>
          <w:rFonts w:ascii="Times New Roman" w:hAnsi="Times New Roman"/>
          <w:lang w:val="uk-UA"/>
        </w:rPr>
        <w:t xml:space="preserve"> </w:t>
      </w:r>
      <w:r w:rsidRPr="005B65AB">
        <w:rPr>
          <w:rFonts w:ascii="Times New Roman" w:hAnsi="Times New Roman"/>
          <w:lang w:val="uk-UA"/>
        </w:rPr>
        <w:t>договорів позики, а також що даний спір передано ПрАТ «СК «ЛІБЕРТІ» на розгляд суду,</w:t>
      </w:r>
      <w:r>
        <w:rPr>
          <w:rFonts w:ascii="Times New Roman" w:hAnsi="Times New Roman"/>
          <w:lang w:val="uk-UA"/>
        </w:rPr>
        <w:t xml:space="preserve"> Страховик в</w:t>
      </w:r>
      <w:r w:rsidRPr="005B65AB">
        <w:rPr>
          <w:rFonts w:ascii="Times New Roman" w:hAnsi="Times New Roman"/>
          <w:lang w:val="uk-UA"/>
        </w:rPr>
        <w:t xml:space="preserve">важає передчасними дії </w:t>
      </w:r>
      <w:proofErr w:type="spellStart"/>
      <w:r w:rsidRPr="005B65AB">
        <w:rPr>
          <w:rFonts w:ascii="Times New Roman" w:hAnsi="Times New Roman"/>
          <w:lang w:val="uk-UA"/>
        </w:rPr>
        <w:t>Нацкомфінпослуг</w:t>
      </w:r>
      <w:proofErr w:type="spellEnd"/>
      <w:r w:rsidRPr="005B65AB">
        <w:rPr>
          <w:rFonts w:ascii="Times New Roman" w:hAnsi="Times New Roman"/>
          <w:lang w:val="uk-UA"/>
        </w:rPr>
        <w:t xml:space="preserve"> п</w:t>
      </w:r>
      <w:r>
        <w:rPr>
          <w:rFonts w:ascii="Times New Roman" w:hAnsi="Times New Roman"/>
          <w:lang w:val="uk-UA"/>
        </w:rPr>
        <w:t>ро нарахування штрафних санкцій та не сплатило її.</w:t>
      </w:r>
      <w:bookmarkEnd w:id="7"/>
      <w:bookmarkEnd w:id="8"/>
      <w:r w:rsidRPr="005B65AB">
        <w:rPr>
          <w:rFonts w:ascii="Times New Roman" w:hAnsi="Times New Roman"/>
          <w:lang w:val="uk-UA"/>
        </w:rPr>
        <w:t xml:space="preserve"> </w:t>
      </w:r>
      <w:bookmarkStart w:id="9" w:name="OLE_LINK11"/>
      <w:bookmarkStart w:id="10" w:name="OLE_LINK12"/>
      <w:proofErr w:type="spellStart"/>
      <w:r>
        <w:rPr>
          <w:rFonts w:ascii="Times New Roman" w:hAnsi="Times New Roman"/>
          <w:lang w:val="uk-UA"/>
        </w:rPr>
        <w:t>Нацкомфінпослу</w:t>
      </w:r>
      <w:r w:rsidR="002128C4">
        <w:rPr>
          <w:rFonts w:ascii="Times New Roman" w:hAnsi="Times New Roman"/>
          <w:lang w:val="uk-UA"/>
        </w:rPr>
        <w:t>г</w:t>
      </w:r>
      <w:proofErr w:type="spellEnd"/>
      <w:r>
        <w:rPr>
          <w:rFonts w:ascii="Times New Roman" w:hAnsi="Times New Roman"/>
          <w:lang w:val="uk-UA"/>
        </w:rPr>
        <w:t xml:space="preserve"> звернулося з позовом до суду (судова справа № 810</w:t>
      </w:r>
      <w:r w:rsidRPr="002F1BFF">
        <w:rPr>
          <w:rFonts w:ascii="Times New Roman" w:hAnsi="Times New Roman"/>
          <w:lang w:val="uk-UA"/>
        </w:rPr>
        <w:t>/9/18</w:t>
      </w:r>
      <w:r>
        <w:rPr>
          <w:rFonts w:ascii="Times New Roman" w:hAnsi="Times New Roman"/>
          <w:lang w:val="uk-UA"/>
        </w:rPr>
        <w:t>)</w:t>
      </w:r>
      <w:r w:rsidRPr="002F1BFF">
        <w:rPr>
          <w:rFonts w:ascii="Times New Roman" w:hAnsi="Times New Roman"/>
          <w:lang w:val="uk-UA"/>
        </w:rPr>
        <w:t xml:space="preserve"> </w:t>
      </w:r>
      <w:r>
        <w:rPr>
          <w:rFonts w:ascii="Times New Roman" w:hAnsi="Times New Roman"/>
          <w:lang w:val="uk-UA"/>
        </w:rPr>
        <w:t xml:space="preserve">про стягнення штрафної санкції 1700,00 грн згідно </w:t>
      </w:r>
      <w:r w:rsidRPr="002F1BFF">
        <w:rPr>
          <w:rFonts w:ascii="Times New Roman" w:hAnsi="Times New Roman"/>
          <w:lang w:val="uk-UA"/>
        </w:rPr>
        <w:t>Постанов</w:t>
      </w:r>
      <w:r>
        <w:rPr>
          <w:rFonts w:ascii="Times New Roman" w:hAnsi="Times New Roman"/>
          <w:lang w:val="uk-UA"/>
        </w:rPr>
        <w:t>и</w:t>
      </w:r>
      <w:r w:rsidRPr="002F1BFF">
        <w:rPr>
          <w:rFonts w:ascii="Times New Roman" w:hAnsi="Times New Roman"/>
          <w:lang w:val="uk-UA"/>
        </w:rPr>
        <w:t xml:space="preserve"> </w:t>
      </w:r>
      <w:proofErr w:type="spellStart"/>
      <w:r w:rsidRPr="002F1BFF">
        <w:rPr>
          <w:rFonts w:ascii="Times New Roman" w:hAnsi="Times New Roman"/>
          <w:lang w:val="uk-UA"/>
        </w:rPr>
        <w:t>Нацкомфінпослуг</w:t>
      </w:r>
      <w:proofErr w:type="spellEnd"/>
      <w:r w:rsidRPr="002F1BFF">
        <w:rPr>
          <w:rFonts w:ascii="Times New Roman" w:hAnsi="Times New Roman"/>
          <w:lang w:val="uk-UA"/>
        </w:rPr>
        <w:t xml:space="preserve"> № 1170/1779/13-3/14/П від 05.10.2017р.</w:t>
      </w:r>
      <w:r>
        <w:rPr>
          <w:rFonts w:ascii="Times New Roman" w:hAnsi="Times New Roman"/>
          <w:lang w:val="uk-UA"/>
        </w:rPr>
        <w:t xml:space="preserve"> </w:t>
      </w:r>
      <w:bookmarkEnd w:id="9"/>
      <w:bookmarkEnd w:id="10"/>
      <w:r w:rsidRPr="002F1BFF">
        <w:rPr>
          <w:rFonts w:ascii="Times New Roman" w:hAnsi="Times New Roman"/>
          <w:lang w:val="uk-UA"/>
        </w:rPr>
        <w:t>Ухвалою Київського окружного адміністративного суду від 31.01.2018р. у справі № 810</w:t>
      </w:r>
      <w:bookmarkStart w:id="11" w:name="OLE_LINK15"/>
      <w:bookmarkStart w:id="12" w:name="OLE_LINK16"/>
      <w:r w:rsidRPr="002F1BFF">
        <w:rPr>
          <w:rFonts w:ascii="Times New Roman" w:hAnsi="Times New Roman"/>
          <w:lang w:val="uk-UA"/>
        </w:rPr>
        <w:t xml:space="preserve">/9/18 </w:t>
      </w:r>
      <w:bookmarkEnd w:id="11"/>
      <w:bookmarkEnd w:id="12"/>
      <w:r w:rsidRPr="002F1BFF">
        <w:rPr>
          <w:rFonts w:ascii="Times New Roman" w:hAnsi="Times New Roman"/>
          <w:lang w:val="uk-UA"/>
        </w:rPr>
        <w:t xml:space="preserve">задоволено клопотання ПрАТ «Страхова компанія «ЛІБЕРТІ», заявлене в порядку статті 236 КАС України та провадження у справі за позовом </w:t>
      </w:r>
      <w:proofErr w:type="spellStart"/>
      <w:r w:rsidRPr="002F1BFF">
        <w:rPr>
          <w:rFonts w:ascii="Times New Roman" w:hAnsi="Times New Roman"/>
          <w:lang w:val="uk-UA"/>
        </w:rPr>
        <w:t>Нацкомфінпослуг</w:t>
      </w:r>
      <w:proofErr w:type="spellEnd"/>
      <w:r w:rsidRPr="002F1BFF">
        <w:rPr>
          <w:rFonts w:ascii="Times New Roman" w:hAnsi="Times New Roman"/>
          <w:lang w:val="uk-UA"/>
        </w:rPr>
        <w:t xml:space="preserve"> до ПрАТ «Страхова компанія «ЛІБЕРТІ» про стягнення штрафу в розмірі 1700,00 грн. зупинене до набрання законної сили судового рішення у справі 826/10462/17.</w:t>
      </w:r>
    </w:p>
    <w:p w:rsidR="000126AE" w:rsidRDefault="008202FA" w:rsidP="000126AE">
      <w:pPr>
        <w:jc w:val="both"/>
        <w:rPr>
          <w:lang w:val="uk-UA"/>
        </w:rPr>
      </w:pPr>
      <w:r>
        <w:rPr>
          <w:rFonts w:ascii="Times New Roman" w:hAnsi="Times New Roman"/>
          <w:lang w:val="uk-UA"/>
        </w:rPr>
        <w:t>П</w:t>
      </w:r>
      <w:r w:rsidRPr="00B133E9">
        <w:rPr>
          <w:rFonts w:ascii="Times New Roman" w:hAnsi="Times New Roman"/>
          <w:lang w:val="uk-UA"/>
        </w:rPr>
        <w:t>останов</w:t>
      </w:r>
      <w:r>
        <w:rPr>
          <w:rFonts w:ascii="Times New Roman" w:hAnsi="Times New Roman"/>
          <w:lang w:val="uk-UA"/>
        </w:rPr>
        <w:t>ою</w:t>
      </w:r>
      <w:r w:rsidRPr="00B133E9">
        <w:rPr>
          <w:rFonts w:ascii="Times New Roman" w:hAnsi="Times New Roman"/>
          <w:lang w:val="uk-UA"/>
        </w:rPr>
        <w:t xml:space="preserve"> </w:t>
      </w:r>
      <w:proofErr w:type="spellStart"/>
      <w:r w:rsidRPr="00B133E9">
        <w:rPr>
          <w:rFonts w:ascii="Times New Roman" w:hAnsi="Times New Roman"/>
          <w:lang w:val="uk-UA"/>
        </w:rPr>
        <w:t>Нацкомфінпослуг</w:t>
      </w:r>
      <w:proofErr w:type="spellEnd"/>
      <w:r w:rsidRPr="00B133E9">
        <w:rPr>
          <w:rFonts w:ascii="Times New Roman" w:hAnsi="Times New Roman"/>
          <w:lang w:val="uk-UA"/>
        </w:rPr>
        <w:t xml:space="preserve"> від</w:t>
      </w:r>
      <w:r>
        <w:rPr>
          <w:rFonts w:ascii="Times New Roman" w:hAnsi="Times New Roman"/>
          <w:lang w:val="uk-UA"/>
        </w:rPr>
        <w:t xml:space="preserve"> </w:t>
      </w:r>
      <w:r w:rsidRPr="00B133E9">
        <w:rPr>
          <w:rFonts w:ascii="Times New Roman" w:hAnsi="Times New Roman"/>
          <w:lang w:val="uk-UA"/>
        </w:rPr>
        <w:t xml:space="preserve">01.12.2017р. № 1250/2023/13-2/14/П </w:t>
      </w:r>
      <w:r w:rsidRPr="002F1BFF">
        <w:rPr>
          <w:rFonts w:ascii="Times New Roman" w:hAnsi="Times New Roman"/>
          <w:lang w:val="uk-UA"/>
        </w:rPr>
        <w:t>про застосування ш</w:t>
      </w:r>
      <w:r>
        <w:rPr>
          <w:rFonts w:ascii="Times New Roman" w:hAnsi="Times New Roman"/>
          <w:lang w:val="uk-UA"/>
        </w:rPr>
        <w:t xml:space="preserve">трафної санкції за </w:t>
      </w:r>
      <w:r w:rsidRPr="002F1BFF">
        <w:rPr>
          <w:rFonts w:ascii="Times New Roman" w:hAnsi="Times New Roman"/>
          <w:lang w:val="uk-UA"/>
        </w:rPr>
        <w:t>порушення, вчинені на ринках фінансових послуг</w:t>
      </w:r>
      <w:r>
        <w:rPr>
          <w:rFonts w:ascii="Times New Roman" w:hAnsi="Times New Roman"/>
          <w:lang w:val="uk-UA"/>
        </w:rPr>
        <w:t xml:space="preserve">, а саме за </w:t>
      </w:r>
      <w:r w:rsidRPr="002F1BFF">
        <w:rPr>
          <w:rFonts w:ascii="Times New Roman" w:hAnsi="Times New Roman"/>
          <w:lang w:val="uk-UA"/>
        </w:rPr>
        <w:t xml:space="preserve">не виконання Розпорядження </w:t>
      </w:r>
      <w:proofErr w:type="spellStart"/>
      <w:r w:rsidRPr="002F1BFF">
        <w:rPr>
          <w:rFonts w:ascii="Times New Roman" w:hAnsi="Times New Roman"/>
          <w:lang w:val="uk-UA"/>
        </w:rPr>
        <w:t>Нацкомфінпослуг</w:t>
      </w:r>
      <w:proofErr w:type="spellEnd"/>
      <w:r w:rsidRPr="002F1BFF">
        <w:rPr>
          <w:rFonts w:ascii="Times New Roman" w:hAnsi="Times New Roman"/>
          <w:lang w:val="uk-UA"/>
        </w:rPr>
        <w:t xml:space="preserve"> № 1360 від 27.04.2017 р.</w:t>
      </w:r>
      <w:r>
        <w:rPr>
          <w:rFonts w:ascii="Times New Roman" w:hAnsi="Times New Roman"/>
          <w:lang w:val="uk-UA"/>
        </w:rPr>
        <w:t xml:space="preserve"> було застосовано захід впливу у вигляді штрафної санкції у розмірі</w:t>
      </w:r>
      <w:r w:rsidRPr="002F1BFF">
        <w:rPr>
          <w:rFonts w:ascii="Times New Roman" w:hAnsi="Times New Roman"/>
          <w:lang w:val="uk-UA"/>
        </w:rPr>
        <w:t xml:space="preserve"> </w:t>
      </w:r>
      <w:r w:rsidRPr="00B133E9">
        <w:rPr>
          <w:rFonts w:ascii="Times New Roman" w:hAnsi="Times New Roman"/>
          <w:lang w:val="uk-UA"/>
        </w:rPr>
        <w:t>3400,00 грн.</w:t>
      </w:r>
      <w:r w:rsidRPr="001A0614">
        <w:rPr>
          <w:rFonts w:ascii="Times New Roman" w:hAnsi="Times New Roman"/>
          <w:lang w:val="uk-UA"/>
        </w:rPr>
        <w:t xml:space="preserve"> </w:t>
      </w:r>
      <w:r>
        <w:rPr>
          <w:rFonts w:ascii="Times New Roman" w:hAnsi="Times New Roman"/>
          <w:lang w:val="uk-UA"/>
        </w:rPr>
        <w:t>Враховуючи наявність спору між С</w:t>
      </w:r>
      <w:r w:rsidRPr="005B65AB">
        <w:rPr>
          <w:rFonts w:ascii="Times New Roman" w:hAnsi="Times New Roman"/>
          <w:lang w:val="uk-UA"/>
        </w:rPr>
        <w:t xml:space="preserve">траховиком і </w:t>
      </w:r>
      <w:proofErr w:type="spellStart"/>
      <w:r w:rsidRPr="005B65AB">
        <w:rPr>
          <w:rFonts w:ascii="Times New Roman" w:hAnsi="Times New Roman"/>
          <w:lang w:val="uk-UA"/>
        </w:rPr>
        <w:t>Нацкомфінпослуг</w:t>
      </w:r>
      <w:proofErr w:type="spellEnd"/>
      <w:r w:rsidRPr="005B65AB">
        <w:rPr>
          <w:rFonts w:ascii="Times New Roman" w:hAnsi="Times New Roman"/>
          <w:lang w:val="uk-UA"/>
        </w:rPr>
        <w:t xml:space="preserve"> про</w:t>
      </w:r>
      <w:r>
        <w:rPr>
          <w:rFonts w:ascii="Times New Roman" w:hAnsi="Times New Roman"/>
          <w:lang w:val="uk-UA"/>
        </w:rPr>
        <w:t xml:space="preserve"> </w:t>
      </w:r>
      <w:r w:rsidRPr="005B65AB">
        <w:rPr>
          <w:rFonts w:ascii="Times New Roman" w:hAnsi="Times New Roman"/>
          <w:lang w:val="uk-UA"/>
        </w:rPr>
        <w:t>віднесення операцій з надання безвідсоткової поворотної фінансової допомоги до</w:t>
      </w:r>
      <w:r>
        <w:rPr>
          <w:rFonts w:ascii="Times New Roman" w:hAnsi="Times New Roman"/>
          <w:lang w:val="uk-UA"/>
        </w:rPr>
        <w:t xml:space="preserve"> </w:t>
      </w:r>
      <w:r w:rsidRPr="005B65AB">
        <w:rPr>
          <w:rFonts w:ascii="Times New Roman" w:hAnsi="Times New Roman"/>
          <w:lang w:val="uk-UA"/>
        </w:rPr>
        <w:t>договорів позики, а також що даний спір передано ПрАТ «СК «ЛІБЕРТІ» на розгляд суду,</w:t>
      </w:r>
      <w:r>
        <w:rPr>
          <w:rFonts w:ascii="Times New Roman" w:hAnsi="Times New Roman"/>
          <w:lang w:val="uk-UA"/>
        </w:rPr>
        <w:t xml:space="preserve"> Страховик в</w:t>
      </w:r>
      <w:r w:rsidRPr="005B65AB">
        <w:rPr>
          <w:rFonts w:ascii="Times New Roman" w:hAnsi="Times New Roman"/>
          <w:lang w:val="uk-UA"/>
        </w:rPr>
        <w:t xml:space="preserve">важає передчасними дії </w:t>
      </w:r>
      <w:proofErr w:type="spellStart"/>
      <w:r w:rsidRPr="005B65AB">
        <w:rPr>
          <w:rFonts w:ascii="Times New Roman" w:hAnsi="Times New Roman"/>
          <w:lang w:val="uk-UA"/>
        </w:rPr>
        <w:t>Нацкомфінпослуг</w:t>
      </w:r>
      <w:proofErr w:type="spellEnd"/>
      <w:r w:rsidRPr="005B65AB">
        <w:rPr>
          <w:rFonts w:ascii="Times New Roman" w:hAnsi="Times New Roman"/>
          <w:lang w:val="uk-UA"/>
        </w:rPr>
        <w:t xml:space="preserve"> п</w:t>
      </w:r>
      <w:r>
        <w:rPr>
          <w:rFonts w:ascii="Times New Roman" w:hAnsi="Times New Roman"/>
          <w:lang w:val="uk-UA"/>
        </w:rPr>
        <w:t>ро нарахування штрафних санкцій та не сплатило її.</w:t>
      </w:r>
      <w:r w:rsidR="000126AE" w:rsidRPr="000126AE">
        <w:rPr>
          <w:lang w:val="uk-UA"/>
        </w:rPr>
        <w:t xml:space="preserve"> </w:t>
      </w:r>
    </w:p>
    <w:p w:rsidR="000126AE" w:rsidRPr="000126AE" w:rsidRDefault="000126AE" w:rsidP="000126AE">
      <w:pPr>
        <w:jc w:val="both"/>
        <w:rPr>
          <w:rFonts w:ascii="Times New Roman" w:hAnsi="Times New Roman"/>
          <w:lang w:val="uk-UA"/>
        </w:rPr>
      </w:pPr>
      <w:r w:rsidRPr="000126AE">
        <w:rPr>
          <w:rFonts w:ascii="Times New Roman" w:hAnsi="Times New Roman"/>
          <w:lang w:val="uk-UA"/>
        </w:rPr>
        <w:t xml:space="preserve">Ухвалою Київського окружного адміністративного суду від 01.06.2018р. у справі № 810/9/18 прийнято рішення у задоволенні адміністративного позову. </w:t>
      </w:r>
    </w:p>
    <w:p w:rsidR="000126AE" w:rsidRPr="000126AE" w:rsidRDefault="000126AE" w:rsidP="000126AE">
      <w:pPr>
        <w:jc w:val="both"/>
        <w:rPr>
          <w:rFonts w:ascii="Times New Roman" w:hAnsi="Times New Roman"/>
          <w:lang w:val="uk-UA"/>
        </w:rPr>
      </w:pPr>
      <w:r w:rsidRPr="000126AE">
        <w:rPr>
          <w:rFonts w:ascii="Times New Roman" w:hAnsi="Times New Roman"/>
          <w:lang w:val="uk-UA"/>
        </w:rPr>
        <w:t xml:space="preserve">Ухвалою </w:t>
      </w:r>
      <w:r w:rsidRPr="000126AE">
        <w:rPr>
          <w:rFonts w:ascii="Times New Roman" w:hAnsi="Times New Roman"/>
          <w:color w:val="000000"/>
          <w:lang w:val="uk-UA"/>
        </w:rPr>
        <w:t xml:space="preserve">Шостого апеляційного адміністративного </w:t>
      </w:r>
      <w:r w:rsidRPr="000126AE">
        <w:rPr>
          <w:rFonts w:ascii="Times New Roman" w:hAnsi="Times New Roman"/>
          <w:lang w:val="uk-UA"/>
        </w:rPr>
        <w:t>суду від 14.11.2018р</w:t>
      </w:r>
      <w:r w:rsidRPr="000126AE">
        <w:rPr>
          <w:rFonts w:ascii="Times New Roman" w:hAnsi="Times New Roman"/>
          <w:color w:val="000000"/>
          <w:lang w:val="uk-UA"/>
        </w:rPr>
        <w:t xml:space="preserve"> апеляційне провадження у справі за адміністративним позовом Приватного акціонерного товариства «Страхова компанія </w:t>
      </w:r>
      <w:r w:rsidRPr="000126AE">
        <w:rPr>
          <w:rFonts w:ascii="Times New Roman" w:hAnsi="Times New Roman"/>
          <w:color w:val="000000"/>
          <w:lang w:val="uk-UA"/>
        </w:rPr>
        <w:lastRenderedPageBreak/>
        <w:t>«Ліберті» на рішення Київського окружного адміністративного суду від 01 червня 2018 року прийнято рішення зупинити до набрання законної сили судовим рішенням у справі №826/10462/17.</w:t>
      </w:r>
    </w:p>
    <w:p w:rsidR="008202FA" w:rsidRPr="003E11B6" w:rsidRDefault="008202FA" w:rsidP="006D28BA">
      <w:pPr>
        <w:pStyle w:val="a3"/>
        <w:numPr>
          <w:ilvl w:val="0"/>
          <w:numId w:val="1"/>
        </w:numPr>
        <w:spacing w:after="0" w:line="240" w:lineRule="auto"/>
        <w:ind w:left="0" w:firstLine="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розмір</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винагороди</w:t>
      </w:r>
      <w:proofErr w:type="spellEnd"/>
      <w:r w:rsidRPr="003E11B6">
        <w:rPr>
          <w:rFonts w:ascii="Times New Roman" w:hAnsi="Times New Roman"/>
          <w:b/>
          <w:sz w:val="24"/>
          <w:szCs w:val="24"/>
        </w:rPr>
        <w:t xml:space="preserve"> за </w:t>
      </w:r>
      <w:proofErr w:type="spellStart"/>
      <w:r w:rsidRPr="003E11B6">
        <w:rPr>
          <w:rFonts w:ascii="Times New Roman" w:hAnsi="Times New Roman"/>
          <w:b/>
          <w:sz w:val="24"/>
          <w:szCs w:val="24"/>
        </w:rPr>
        <w:t>рік</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членів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наглядової</w:t>
      </w:r>
      <w:proofErr w:type="spellEnd"/>
      <w:r w:rsidRPr="003E11B6">
        <w:rPr>
          <w:rFonts w:ascii="Times New Roman" w:hAnsi="Times New Roman"/>
          <w:b/>
          <w:sz w:val="24"/>
          <w:szCs w:val="24"/>
        </w:rPr>
        <w:t xml:space="preserve"> ради та </w:t>
      </w:r>
      <w:proofErr w:type="spellStart"/>
      <w:r w:rsidRPr="003E11B6">
        <w:rPr>
          <w:rFonts w:ascii="Times New Roman" w:hAnsi="Times New Roman"/>
          <w:b/>
          <w:sz w:val="24"/>
          <w:szCs w:val="24"/>
        </w:rPr>
        <w:t>виконавчого</w:t>
      </w:r>
      <w:proofErr w:type="spellEnd"/>
      <w:r w:rsidRPr="003E11B6">
        <w:rPr>
          <w:rFonts w:ascii="Times New Roman" w:hAnsi="Times New Roman"/>
          <w:b/>
          <w:sz w:val="24"/>
          <w:szCs w:val="24"/>
        </w:rPr>
        <w:t xml:space="preserve"> органу страховика.</w:t>
      </w:r>
    </w:p>
    <w:p w:rsidR="008202FA" w:rsidRPr="003E11B6" w:rsidRDefault="008202FA" w:rsidP="006D28BA">
      <w:pPr>
        <w:spacing w:after="0" w:line="240" w:lineRule="auto"/>
        <w:jc w:val="both"/>
        <w:rPr>
          <w:rFonts w:ascii="Times New Roman" w:hAnsi="Times New Roman"/>
          <w:sz w:val="24"/>
          <w:szCs w:val="24"/>
          <w:lang w:val="uk-UA"/>
        </w:rPr>
      </w:pPr>
      <w:r w:rsidRPr="003E11B6">
        <w:rPr>
          <w:rFonts w:ascii="Times New Roman" w:hAnsi="Times New Roman"/>
          <w:sz w:val="24"/>
          <w:szCs w:val="24"/>
        </w:rPr>
        <w:t xml:space="preserve">Члени </w:t>
      </w:r>
      <w:proofErr w:type="spellStart"/>
      <w:r w:rsidRPr="003E11B6">
        <w:rPr>
          <w:rFonts w:ascii="Times New Roman" w:hAnsi="Times New Roman"/>
          <w:sz w:val="24"/>
          <w:szCs w:val="24"/>
        </w:rPr>
        <w:t>наглядової</w:t>
      </w:r>
      <w:proofErr w:type="spellEnd"/>
      <w:r w:rsidRPr="003E11B6">
        <w:rPr>
          <w:rFonts w:ascii="Times New Roman" w:hAnsi="Times New Roman"/>
          <w:sz w:val="24"/>
          <w:szCs w:val="24"/>
        </w:rPr>
        <w:t xml:space="preserve"> ради </w:t>
      </w:r>
      <w:proofErr w:type="spellStart"/>
      <w:r w:rsidRPr="003E11B6">
        <w:rPr>
          <w:rFonts w:ascii="Times New Roman" w:hAnsi="Times New Roman"/>
          <w:sz w:val="24"/>
          <w:szCs w:val="24"/>
        </w:rPr>
        <w:t>виконують</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свої</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обов’язки</w:t>
      </w:r>
      <w:proofErr w:type="spellEnd"/>
      <w:r w:rsidRPr="003E11B6">
        <w:rPr>
          <w:rFonts w:ascii="Times New Roman" w:hAnsi="Times New Roman"/>
          <w:sz w:val="24"/>
          <w:szCs w:val="24"/>
        </w:rPr>
        <w:t xml:space="preserve"> на </w:t>
      </w:r>
      <w:proofErr w:type="spellStart"/>
      <w:r w:rsidRPr="003E11B6">
        <w:rPr>
          <w:rFonts w:ascii="Times New Roman" w:hAnsi="Times New Roman"/>
          <w:sz w:val="24"/>
          <w:szCs w:val="24"/>
        </w:rPr>
        <w:t>безоплатній</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основі</w:t>
      </w:r>
      <w:proofErr w:type="spellEnd"/>
      <w:r w:rsidRPr="003E11B6">
        <w:rPr>
          <w:rFonts w:ascii="Times New Roman" w:hAnsi="Times New Roman"/>
          <w:sz w:val="24"/>
          <w:szCs w:val="24"/>
        </w:rPr>
        <w:t>.</w:t>
      </w:r>
      <w:r w:rsidRPr="003E11B6">
        <w:rPr>
          <w:rFonts w:ascii="Times New Roman" w:hAnsi="Times New Roman"/>
          <w:sz w:val="24"/>
          <w:szCs w:val="24"/>
        </w:rPr>
        <w:br/>
      </w:r>
      <w:proofErr w:type="spellStart"/>
      <w:r w:rsidRPr="003E11B6">
        <w:rPr>
          <w:rFonts w:ascii="Times New Roman" w:hAnsi="Times New Roman"/>
          <w:sz w:val="24"/>
          <w:szCs w:val="24"/>
        </w:rPr>
        <w:t>Розмір</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заробітної</w:t>
      </w:r>
      <w:proofErr w:type="spellEnd"/>
      <w:r w:rsidRPr="003E11B6">
        <w:rPr>
          <w:rFonts w:ascii="Times New Roman" w:hAnsi="Times New Roman"/>
          <w:sz w:val="24"/>
          <w:szCs w:val="24"/>
        </w:rPr>
        <w:t xml:space="preserve"> плати </w:t>
      </w:r>
      <w:proofErr w:type="spellStart"/>
      <w:r w:rsidRPr="003E11B6">
        <w:rPr>
          <w:rFonts w:ascii="Times New Roman" w:hAnsi="Times New Roman"/>
          <w:sz w:val="24"/>
          <w:szCs w:val="24"/>
        </w:rPr>
        <w:t>Правління</w:t>
      </w:r>
      <w:proofErr w:type="spellEnd"/>
      <w:r w:rsidRPr="003E11B6">
        <w:rPr>
          <w:rFonts w:ascii="Times New Roman" w:hAnsi="Times New Roman"/>
          <w:sz w:val="24"/>
          <w:szCs w:val="24"/>
        </w:rPr>
        <w:t xml:space="preserve"> за 201</w:t>
      </w:r>
      <w:r w:rsidR="004A4C60">
        <w:rPr>
          <w:rFonts w:ascii="Times New Roman" w:hAnsi="Times New Roman"/>
          <w:sz w:val="24"/>
          <w:szCs w:val="24"/>
          <w:lang w:val="uk-UA"/>
        </w:rPr>
        <w:t>8</w:t>
      </w:r>
      <w:r w:rsidRPr="003E11B6">
        <w:rPr>
          <w:rFonts w:ascii="Times New Roman" w:hAnsi="Times New Roman"/>
          <w:sz w:val="24"/>
          <w:szCs w:val="24"/>
        </w:rPr>
        <w:t xml:space="preserve">р. </w:t>
      </w:r>
      <w:r w:rsidRPr="003E11B6">
        <w:rPr>
          <w:rFonts w:ascii="Times New Roman" w:hAnsi="Times New Roman"/>
          <w:sz w:val="24"/>
          <w:szCs w:val="24"/>
          <w:lang w:val="uk-UA"/>
        </w:rPr>
        <w:t>с</w:t>
      </w:r>
      <w:proofErr w:type="spellStart"/>
      <w:r w:rsidRPr="003E11B6">
        <w:rPr>
          <w:rFonts w:ascii="Times New Roman" w:hAnsi="Times New Roman"/>
          <w:sz w:val="24"/>
          <w:szCs w:val="24"/>
        </w:rPr>
        <w:t>тановить</w:t>
      </w:r>
      <w:proofErr w:type="spellEnd"/>
      <w:r w:rsidRPr="003E11B6">
        <w:rPr>
          <w:rFonts w:ascii="Times New Roman" w:hAnsi="Times New Roman"/>
          <w:sz w:val="24"/>
          <w:szCs w:val="24"/>
          <w:lang w:val="uk-UA"/>
        </w:rPr>
        <w:t xml:space="preserve"> </w:t>
      </w:r>
      <w:r w:rsidR="004A4C60">
        <w:rPr>
          <w:rFonts w:ascii="Times New Roman" w:hAnsi="Times New Roman"/>
          <w:sz w:val="24"/>
          <w:szCs w:val="24"/>
          <w:lang w:val="uk-UA"/>
        </w:rPr>
        <w:t>127 008,67</w:t>
      </w:r>
      <w:r w:rsidRPr="003E11B6">
        <w:rPr>
          <w:rFonts w:ascii="Times New Roman" w:hAnsi="Times New Roman"/>
          <w:sz w:val="24"/>
          <w:szCs w:val="24"/>
        </w:rPr>
        <w:t xml:space="preserve"> грн.</w:t>
      </w:r>
    </w:p>
    <w:p w:rsidR="008202FA" w:rsidRPr="003E11B6" w:rsidRDefault="008202FA" w:rsidP="006D28BA">
      <w:pPr>
        <w:spacing w:after="0" w:line="240" w:lineRule="auto"/>
        <w:jc w:val="both"/>
        <w:rPr>
          <w:rFonts w:ascii="Times New Roman" w:hAnsi="Times New Roman"/>
          <w:sz w:val="24"/>
          <w:szCs w:val="24"/>
          <w:lang w:val="uk-UA"/>
        </w:rPr>
      </w:pPr>
    </w:p>
    <w:p w:rsidR="008202FA" w:rsidRPr="003E11B6" w:rsidRDefault="008202FA" w:rsidP="006D28BA">
      <w:pPr>
        <w:pStyle w:val="a3"/>
        <w:numPr>
          <w:ilvl w:val="0"/>
          <w:numId w:val="1"/>
        </w:numPr>
        <w:spacing w:after="0" w:line="240" w:lineRule="auto"/>
        <w:ind w:left="0" w:firstLine="0"/>
        <w:jc w:val="both"/>
        <w:rPr>
          <w:rFonts w:ascii="Times New Roman" w:hAnsi="Times New Roman"/>
          <w:b/>
          <w:sz w:val="24"/>
          <w:szCs w:val="24"/>
          <w:lang w:val="uk-UA"/>
        </w:rPr>
      </w:pPr>
      <w:r w:rsidRPr="003E11B6">
        <w:rPr>
          <w:rFonts w:ascii="Times New Roman" w:hAnsi="Times New Roman"/>
          <w:b/>
          <w:sz w:val="24"/>
          <w:szCs w:val="24"/>
          <w:lang w:val="uk-UA"/>
        </w:rPr>
        <w:t>Вкажіть інформацію про значні фактори ризику, що впливали на діяльність страховика протягом року.</w:t>
      </w:r>
    </w:p>
    <w:p w:rsidR="008202FA" w:rsidRPr="003E11B6" w:rsidRDefault="008202FA" w:rsidP="006D28BA">
      <w:pPr>
        <w:spacing w:after="0" w:line="240" w:lineRule="auto"/>
        <w:jc w:val="both"/>
        <w:rPr>
          <w:rFonts w:ascii="Times New Roman" w:hAnsi="Times New Roman"/>
          <w:b/>
          <w:sz w:val="24"/>
          <w:szCs w:val="24"/>
          <w:lang w:val="uk-UA"/>
        </w:rPr>
      </w:pPr>
      <w:proofErr w:type="spellStart"/>
      <w:r w:rsidRPr="003E11B6">
        <w:rPr>
          <w:rFonts w:ascii="Times New Roman" w:hAnsi="Times New Roman"/>
          <w:sz w:val="24"/>
          <w:szCs w:val="24"/>
        </w:rPr>
        <w:t>Протягом</w:t>
      </w:r>
      <w:proofErr w:type="spellEnd"/>
      <w:r w:rsidRPr="003E11B6">
        <w:rPr>
          <w:rFonts w:ascii="Times New Roman" w:hAnsi="Times New Roman"/>
          <w:sz w:val="24"/>
          <w:szCs w:val="24"/>
        </w:rPr>
        <w:t xml:space="preserve"> року </w:t>
      </w:r>
      <w:proofErr w:type="spellStart"/>
      <w:r w:rsidRPr="003E11B6">
        <w:rPr>
          <w:rFonts w:ascii="Times New Roman" w:hAnsi="Times New Roman"/>
          <w:sz w:val="24"/>
          <w:szCs w:val="24"/>
        </w:rPr>
        <w:t>були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відсутні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значні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фактори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ризику</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що</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впливали</w:t>
      </w:r>
      <w:proofErr w:type="spellEnd"/>
      <w:r w:rsidRPr="003E11B6">
        <w:rPr>
          <w:rFonts w:ascii="Times New Roman" w:hAnsi="Times New Roman"/>
          <w:sz w:val="24"/>
          <w:szCs w:val="24"/>
        </w:rPr>
        <w:t xml:space="preserve"> на </w:t>
      </w:r>
      <w:proofErr w:type="spellStart"/>
      <w:r w:rsidRPr="003E11B6">
        <w:rPr>
          <w:rFonts w:ascii="Times New Roman" w:hAnsi="Times New Roman"/>
          <w:sz w:val="24"/>
          <w:szCs w:val="24"/>
        </w:rPr>
        <w:t>діяльність</w:t>
      </w:r>
      <w:proofErr w:type="spellEnd"/>
      <w:r w:rsidRPr="003E11B6">
        <w:rPr>
          <w:rFonts w:ascii="Times New Roman" w:hAnsi="Times New Roman"/>
          <w:sz w:val="24"/>
          <w:szCs w:val="24"/>
        </w:rPr>
        <w:t xml:space="preserve"> страховика.</w:t>
      </w:r>
    </w:p>
    <w:p w:rsidR="008202FA" w:rsidRPr="003E11B6" w:rsidRDefault="008202FA" w:rsidP="006D28BA">
      <w:pPr>
        <w:spacing w:after="0" w:line="240" w:lineRule="auto"/>
        <w:jc w:val="both"/>
        <w:rPr>
          <w:rFonts w:ascii="Times New Roman" w:hAnsi="Times New Roman"/>
          <w:sz w:val="24"/>
          <w:szCs w:val="24"/>
          <w:lang w:val="uk-UA"/>
        </w:rPr>
      </w:pPr>
    </w:p>
    <w:p w:rsidR="008202FA" w:rsidRPr="003E11B6" w:rsidRDefault="008202FA" w:rsidP="006D28BA">
      <w:pPr>
        <w:pStyle w:val="a3"/>
        <w:numPr>
          <w:ilvl w:val="0"/>
          <w:numId w:val="1"/>
        </w:numPr>
        <w:spacing w:after="0" w:line="240" w:lineRule="auto"/>
        <w:ind w:left="0" w:firstLine="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наявність</w:t>
      </w:r>
      <w:proofErr w:type="spellEnd"/>
      <w:r w:rsidRPr="003E11B6">
        <w:rPr>
          <w:rFonts w:ascii="Times New Roman" w:hAnsi="Times New Roman"/>
          <w:b/>
          <w:sz w:val="24"/>
          <w:szCs w:val="24"/>
        </w:rPr>
        <w:t xml:space="preserve"> у страховика </w:t>
      </w:r>
      <w:proofErr w:type="spellStart"/>
      <w:r w:rsidRPr="003E11B6">
        <w:rPr>
          <w:rFonts w:ascii="Times New Roman" w:hAnsi="Times New Roman"/>
          <w:b/>
          <w:sz w:val="24"/>
          <w:szCs w:val="24"/>
        </w:rPr>
        <w:t>системи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управління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ризиками</w:t>
      </w:r>
      <w:proofErr w:type="spellEnd"/>
      <w:r w:rsidRPr="003E11B6">
        <w:rPr>
          <w:rFonts w:ascii="Times New Roman" w:hAnsi="Times New Roman"/>
          <w:b/>
          <w:sz w:val="24"/>
          <w:szCs w:val="24"/>
        </w:rPr>
        <w:t xml:space="preserve"> та </w:t>
      </w:r>
      <w:proofErr w:type="spellStart"/>
      <w:r w:rsidRPr="003E11B6">
        <w:rPr>
          <w:rFonts w:ascii="Times New Roman" w:hAnsi="Times New Roman"/>
          <w:b/>
          <w:sz w:val="24"/>
          <w:szCs w:val="24"/>
        </w:rPr>
        <w:t>її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ключові</w:t>
      </w:r>
      <w:proofErr w:type="spellEnd"/>
      <w:r w:rsidRPr="003E11B6">
        <w:rPr>
          <w:rFonts w:ascii="Times New Roman" w:hAnsi="Times New Roman"/>
          <w:b/>
          <w:sz w:val="24"/>
          <w:szCs w:val="24"/>
        </w:rPr>
        <w:t xml:space="preserve"> характеристики.</w:t>
      </w:r>
    </w:p>
    <w:p w:rsidR="008202FA" w:rsidRPr="003E11B6" w:rsidRDefault="008202FA" w:rsidP="006D28BA">
      <w:pPr>
        <w:spacing w:after="0" w:line="240" w:lineRule="auto"/>
        <w:jc w:val="both"/>
        <w:rPr>
          <w:rFonts w:ascii="Times New Roman" w:hAnsi="Times New Roman"/>
          <w:b/>
          <w:sz w:val="24"/>
          <w:szCs w:val="24"/>
          <w:lang w:val="uk-UA"/>
        </w:rPr>
      </w:pPr>
      <w:r w:rsidRPr="003E11B6">
        <w:rPr>
          <w:rFonts w:ascii="Times New Roman" w:hAnsi="Times New Roman"/>
          <w:sz w:val="24"/>
          <w:szCs w:val="24"/>
          <w:lang w:val="uk-UA"/>
        </w:rPr>
        <w:t>В П</w:t>
      </w:r>
      <w:r>
        <w:rPr>
          <w:rFonts w:ascii="Times New Roman" w:hAnsi="Times New Roman"/>
          <w:sz w:val="24"/>
          <w:szCs w:val="24"/>
          <w:lang w:val="uk-UA"/>
        </w:rPr>
        <w:t>р</w:t>
      </w:r>
      <w:r w:rsidRPr="003E11B6">
        <w:rPr>
          <w:rFonts w:ascii="Times New Roman" w:hAnsi="Times New Roman"/>
          <w:sz w:val="24"/>
          <w:szCs w:val="24"/>
          <w:lang w:val="uk-UA"/>
        </w:rPr>
        <w:t xml:space="preserve">АТ «Страхова компанія «Ліберті» в 2014 році було впроваджено систему управління ризиками, призначено відповідальну особу з управління ризиками та затверджено стратегію з управління ризиками. </w:t>
      </w:r>
      <w:proofErr w:type="spellStart"/>
      <w:r w:rsidRPr="003E11B6">
        <w:rPr>
          <w:rFonts w:ascii="Times New Roman" w:hAnsi="Times New Roman"/>
          <w:sz w:val="24"/>
          <w:szCs w:val="24"/>
        </w:rPr>
        <w:t>Протягом</w:t>
      </w:r>
      <w:proofErr w:type="spellEnd"/>
      <w:r w:rsidRPr="003E11B6">
        <w:rPr>
          <w:rFonts w:ascii="Times New Roman" w:hAnsi="Times New Roman"/>
          <w:sz w:val="24"/>
          <w:szCs w:val="24"/>
        </w:rPr>
        <w:t xml:space="preserve"> року </w:t>
      </w:r>
      <w:proofErr w:type="spellStart"/>
      <w:r w:rsidRPr="003E11B6">
        <w:rPr>
          <w:rFonts w:ascii="Times New Roman" w:hAnsi="Times New Roman"/>
          <w:sz w:val="24"/>
          <w:szCs w:val="24"/>
        </w:rPr>
        <w:t>були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відсутні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значні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фактори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ризику</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що</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впливали</w:t>
      </w:r>
      <w:proofErr w:type="spellEnd"/>
      <w:r w:rsidRPr="003E11B6">
        <w:rPr>
          <w:rFonts w:ascii="Times New Roman" w:hAnsi="Times New Roman"/>
          <w:sz w:val="24"/>
          <w:szCs w:val="24"/>
        </w:rPr>
        <w:t xml:space="preserve"> на </w:t>
      </w:r>
      <w:proofErr w:type="spellStart"/>
      <w:r w:rsidRPr="003E11B6">
        <w:rPr>
          <w:rFonts w:ascii="Times New Roman" w:hAnsi="Times New Roman"/>
          <w:sz w:val="24"/>
          <w:szCs w:val="24"/>
        </w:rPr>
        <w:t>діяльність</w:t>
      </w:r>
      <w:proofErr w:type="spellEnd"/>
      <w:r w:rsidRPr="003E11B6">
        <w:rPr>
          <w:rFonts w:ascii="Times New Roman" w:hAnsi="Times New Roman"/>
          <w:sz w:val="24"/>
          <w:szCs w:val="24"/>
        </w:rPr>
        <w:t xml:space="preserve"> страховика.</w:t>
      </w:r>
    </w:p>
    <w:p w:rsidR="008202FA" w:rsidRPr="003E11B6" w:rsidRDefault="008202FA" w:rsidP="006D28BA">
      <w:pPr>
        <w:spacing w:after="0" w:line="240" w:lineRule="auto"/>
        <w:jc w:val="both"/>
        <w:rPr>
          <w:rFonts w:ascii="Times New Roman" w:hAnsi="Times New Roman"/>
          <w:sz w:val="24"/>
          <w:szCs w:val="24"/>
        </w:rPr>
      </w:pPr>
    </w:p>
    <w:p w:rsidR="008202FA" w:rsidRPr="003E11B6" w:rsidRDefault="008202FA" w:rsidP="006D28BA">
      <w:pPr>
        <w:pStyle w:val="a3"/>
        <w:numPr>
          <w:ilvl w:val="0"/>
          <w:numId w:val="1"/>
        </w:numPr>
        <w:spacing w:after="0" w:line="240" w:lineRule="auto"/>
        <w:ind w:left="0" w:firstLine="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результати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функціонування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w:t>
      </w:r>
      <w:proofErr w:type="spellStart"/>
      <w:r w:rsidRPr="003E11B6">
        <w:rPr>
          <w:rFonts w:ascii="Times New Roman" w:hAnsi="Times New Roman"/>
          <w:b/>
          <w:sz w:val="24"/>
          <w:szCs w:val="24"/>
        </w:rPr>
        <w:t>системи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внутрішнього</w:t>
      </w:r>
      <w:proofErr w:type="spellEnd"/>
      <w:r w:rsidRPr="003E11B6">
        <w:rPr>
          <w:rFonts w:ascii="Times New Roman" w:hAnsi="Times New Roman"/>
          <w:b/>
          <w:sz w:val="24"/>
          <w:szCs w:val="24"/>
        </w:rPr>
        <w:t xml:space="preserve"> аудиту (контролю), а </w:t>
      </w:r>
      <w:proofErr w:type="spellStart"/>
      <w:r w:rsidRPr="003E11B6">
        <w:rPr>
          <w:rFonts w:ascii="Times New Roman" w:hAnsi="Times New Roman"/>
          <w:b/>
          <w:sz w:val="24"/>
          <w:szCs w:val="24"/>
        </w:rPr>
        <w:t>також</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дані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зазначені</w:t>
      </w:r>
      <w:proofErr w:type="spellEnd"/>
      <w:r w:rsidRPr="003E11B6">
        <w:rPr>
          <w:rFonts w:ascii="Times New Roman" w:hAnsi="Times New Roman"/>
          <w:b/>
          <w:sz w:val="24"/>
          <w:szCs w:val="24"/>
        </w:rPr>
        <w:t xml:space="preserve"> в </w:t>
      </w:r>
      <w:proofErr w:type="spellStart"/>
      <w:r w:rsidRPr="003E11B6">
        <w:rPr>
          <w:rFonts w:ascii="Times New Roman" w:hAnsi="Times New Roman"/>
          <w:b/>
          <w:sz w:val="24"/>
          <w:szCs w:val="24"/>
        </w:rPr>
        <w:t>примітках</w:t>
      </w:r>
      <w:proofErr w:type="spellEnd"/>
      <w:r w:rsidRPr="003E11B6">
        <w:rPr>
          <w:rFonts w:ascii="Times New Roman" w:hAnsi="Times New Roman"/>
          <w:b/>
          <w:sz w:val="24"/>
          <w:szCs w:val="24"/>
        </w:rPr>
        <w:t xml:space="preserve"> до </w:t>
      </w:r>
      <w:proofErr w:type="spellStart"/>
      <w:r w:rsidRPr="003E11B6">
        <w:rPr>
          <w:rFonts w:ascii="Times New Roman" w:hAnsi="Times New Roman"/>
          <w:b/>
          <w:sz w:val="24"/>
          <w:szCs w:val="24"/>
        </w:rPr>
        <w:t>фінансової</w:t>
      </w:r>
      <w:proofErr w:type="spellEnd"/>
      <w:r w:rsidRPr="003E11B6">
        <w:rPr>
          <w:rFonts w:ascii="Times New Roman" w:hAnsi="Times New Roman"/>
          <w:b/>
          <w:sz w:val="24"/>
          <w:szCs w:val="24"/>
        </w:rPr>
        <w:t xml:space="preserve"> та </w:t>
      </w:r>
      <w:proofErr w:type="spellStart"/>
      <w:r w:rsidRPr="003E11B6">
        <w:rPr>
          <w:rFonts w:ascii="Times New Roman" w:hAnsi="Times New Roman"/>
          <w:b/>
          <w:sz w:val="24"/>
          <w:szCs w:val="24"/>
        </w:rPr>
        <w:t>консолідованої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звітності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відповідно</w:t>
      </w:r>
      <w:proofErr w:type="spellEnd"/>
      <w:r w:rsidRPr="003E11B6">
        <w:rPr>
          <w:rFonts w:ascii="Times New Roman" w:hAnsi="Times New Roman"/>
          <w:b/>
          <w:sz w:val="24"/>
          <w:szCs w:val="24"/>
        </w:rPr>
        <w:t xml:space="preserve"> до </w:t>
      </w:r>
      <w:proofErr w:type="spellStart"/>
      <w:r w:rsidRPr="003E11B6">
        <w:rPr>
          <w:rFonts w:ascii="Times New Roman" w:hAnsi="Times New Roman"/>
          <w:b/>
          <w:sz w:val="24"/>
          <w:szCs w:val="24"/>
        </w:rPr>
        <w:t>положень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стандартів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бухгалтерського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обліку</w:t>
      </w:r>
      <w:proofErr w:type="spellEnd"/>
      <w:r w:rsidRPr="003E11B6">
        <w:rPr>
          <w:rFonts w:ascii="Times New Roman" w:hAnsi="Times New Roman"/>
          <w:b/>
          <w:sz w:val="24"/>
          <w:szCs w:val="24"/>
        </w:rPr>
        <w:t>.</w:t>
      </w:r>
    </w:p>
    <w:p w:rsidR="008202FA" w:rsidRPr="00735068" w:rsidRDefault="008202FA" w:rsidP="006D28BA">
      <w:pPr>
        <w:spacing w:line="240" w:lineRule="auto"/>
        <w:jc w:val="both"/>
        <w:rPr>
          <w:rFonts w:ascii="Times New Roman" w:hAnsi="Times New Roman"/>
          <w:color w:val="000000"/>
          <w:sz w:val="24"/>
          <w:szCs w:val="24"/>
          <w:lang w:val="uk-UA"/>
        </w:rPr>
      </w:pPr>
      <w:r w:rsidRPr="00735068">
        <w:rPr>
          <w:rFonts w:ascii="Times New Roman" w:hAnsi="Times New Roman"/>
          <w:color w:val="000000"/>
          <w:sz w:val="24"/>
          <w:szCs w:val="24"/>
          <w:lang w:val="uk-UA"/>
        </w:rPr>
        <w:t>На протязі 201</w:t>
      </w:r>
      <w:r w:rsidR="004A4C60">
        <w:rPr>
          <w:rFonts w:ascii="Times New Roman" w:hAnsi="Times New Roman"/>
          <w:color w:val="000000"/>
          <w:sz w:val="24"/>
          <w:szCs w:val="24"/>
          <w:lang w:val="uk-UA"/>
        </w:rPr>
        <w:t>8</w:t>
      </w:r>
      <w:r w:rsidRPr="00735068">
        <w:rPr>
          <w:rFonts w:ascii="Times New Roman" w:hAnsi="Times New Roman"/>
          <w:color w:val="000000"/>
          <w:sz w:val="24"/>
          <w:szCs w:val="24"/>
          <w:lang w:val="uk-UA"/>
        </w:rPr>
        <w:t xml:space="preserve"> року функціонувала система внутрішнього контролю в особі внутрішнього аудитора.</w:t>
      </w:r>
    </w:p>
    <w:p w:rsidR="008202FA" w:rsidRPr="00735068" w:rsidRDefault="008202FA" w:rsidP="006D28BA">
      <w:pPr>
        <w:spacing w:line="240" w:lineRule="auto"/>
        <w:jc w:val="both"/>
        <w:rPr>
          <w:rFonts w:ascii="Times New Roman" w:hAnsi="Times New Roman"/>
          <w:color w:val="000000"/>
          <w:sz w:val="24"/>
          <w:szCs w:val="24"/>
          <w:lang w:val="uk-UA"/>
        </w:rPr>
      </w:pPr>
      <w:r w:rsidRPr="00735068">
        <w:rPr>
          <w:rFonts w:ascii="Times New Roman" w:hAnsi="Times New Roman"/>
          <w:color w:val="000000"/>
          <w:sz w:val="24"/>
          <w:szCs w:val="24"/>
          <w:lang w:val="uk-UA"/>
        </w:rPr>
        <w:t xml:space="preserve">Внутрішній аудит допомагає компанії досягти встановлених цілей шляхом забезпечення систематичного підходу до оцінки та підвищення ефективності процесів внутрішнього контролю, управління ризиками та корпоративного управління. Внутрішній аудит компанії здійснює нагляд за дотриманням системи внутрішнього </w:t>
      </w:r>
    </w:p>
    <w:p w:rsidR="008202FA" w:rsidRPr="00735068" w:rsidRDefault="008202FA" w:rsidP="006D28BA">
      <w:pPr>
        <w:spacing w:line="240" w:lineRule="auto"/>
        <w:jc w:val="both"/>
        <w:rPr>
          <w:rFonts w:ascii="Times New Roman" w:hAnsi="Times New Roman"/>
          <w:sz w:val="24"/>
          <w:szCs w:val="24"/>
          <w:lang w:val="uk-UA" w:eastAsia="ru-RU"/>
        </w:rPr>
      </w:pPr>
      <w:r w:rsidRPr="00735068">
        <w:rPr>
          <w:rFonts w:ascii="Times New Roman" w:hAnsi="Times New Roman"/>
          <w:color w:val="000000"/>
          <w:sz w:val="24"/>
          <w:szCs w:val="24"/>
          <w:lang w:val="uk-UA"/>
        </w:rPr>
        <w:t>За результатами перевірки внутрішнього аудиту керівництвом компанії прийняті відповідні рішення щодо усунення виявлених недоліків, впроваджено рекомендації аудитора по зменшенню ризиків та поліпшенню роботи компанії.</w:t>
      </w:r>
    </w:p>
    <w:p w:rsidR="008202FA" w:rsidRPr="003E11B6" w:rsidRDefault="008202FA" w:rsidP="006D28BA">
      <w:pPr>
        <w:pStyle w:val="a3"/>
        <w:numPr>
          <w:ilvl w:val="0"/>
          <w:numId w:val="1"/>
        </w:numPr>
        <w:spacing w:after="0" w:line="240" w:lineRule="auto"/>
        <w:ind w:left="0" w:firstLine="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факти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відчуження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w:t>
      </w:r>
      <w:proofErr w:type="spellStart"/>
      <w:r w:rsidRPr="003E11B6">
        <w:rPr>
          <w:rFonts w:ascii="Times New Roman" w:hAnsi="Times New Roman"/>
          <w:b/>
          <w:sz w:val="24"/>
          <w:szCs w:val="24"/>
        </w:rPr>
        <w:t>активів</w:t>
      </w:r>
      <w:proofErr w:type="spellEnd"/>
      <w:r w:rsidRPr="003E11B6">
        <w:rPr>
          <w:rFonts w:ascii="Times New Roman" w:hAnsi="Times New Roman"/>
          <w:b/>
          <w:sz w:val="24"/>
          <w:szCs w:val="24"/>
        </w:rPr>
        <w:t xml:space="preserve"> в </w:t>
      </w:r>
      <w:proofErr w:type="spellStart"/>
      <w:r w:rsidRPr="003E11B6">
        <w:rPr>
          <w:rFonts w:ascii="Times New Roman" w:hAnsi="Times New Roman"/>
          <w:b/>
          <w:sz w:val="24"/>
          <w:szCs w:val="24"/>
        </w:rPr>
        <w:t>обсязі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що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перевищує</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встановлений</w:t>
      </w:r>
      <w:proofErr w:type="spellEnd"/>
      <w:r w:rsidRPr="003E11B6">
        <w:rPr>
          <w:rFonts w:ascii="Times New Roman" w:hAnsi="Times New Roman"/>
          <w:b/>
          <w:sz w:val="24"/>
          <w:szCs w:val="24"/>
        </w:rPr>
        <w:t xml:space="preserve"> у </w:t>
      </w:r>
      <w:proofErr w:type="spellStart"/>
      <w:r w:rsidRPr="003E11B6">
        <w:rPr>
          <w:rFonts w:ascii="Times New Roman" w:hAnsi="Times New Roman"/>
          <w:b/>
          <w:sz w:val="24"/>
          <w:szCs w:val="24"/>
        </w:rPr>
        <w:t>статуті</w:t>
      </w:r>
      <w:proofErr w:type="spellEnd"/>
      <w:r w:rsidRPr="003E11B6">
        <w:rPr>
          <w:rFonts w:ascii="Times New Roman" w:hAnsi="Times New Roman"/>
          <w:b/>
          <w:sz w:val="24"/>
          <w:szCs w:val="24"/>
        </w:rPr>
        <w:t xml:space="preserve"> страховика </w:t>
      </w:r>
      <w:proofErr w:type="spellStart"/>
      <w:r w:rsidRPr="003E11B6">
        <w:rPr>
          <w:rFonts w:ascii="Times New Roman" w:hAnsi="Times New Roman"/>
          <w:b/>
          <w:sz w:val="24"/>
          <w:szCs w:val="24"/>
        </w:rPr>
        <w:t>розмір</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або</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їх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відсутність</w:t>
      </w:r>
      <w:proofErr w:type="spellEnd"/>
      <w:r w:rsidRPr="003E11B6">
        <w:rPr>
          <w:rFonts w:ascii="Times New Roman" w:hAnsi="Times New Roman"/>
          <w:b/>
          <w:sz w:val="24"/>
          <w:szCs w:val="24"/>
        </w:rPr>
        <w:t>.</w:t>
      </w:r>
    </w:p>
    <w:p w:rsidR="008202FA" w:rsidRPr="003E11B6" w:rsidRDefault="008202FA" w:rsidP="006D28BA">
      <w:pPr>
        <w:spacing w:after="0" w:line="240" w:lineRule="auto"/>
        <w:jc w:val="both"/>
        <w:rPr>
          <w:rFonts w:ascii="Times New Roman" w:hAnsi="Times New Roman"/>
          <w:sz w:val="24"/>
          <w:szCs w:val="24"/>
          <w:lang w:val="uk-UA"/>
        </w:rPr>
      </w:pPr>
      <w:r w:rsidRPr="003E11B6">
        <w:rPr>
          <w:rFonts w:ascii="Times New Roman" w:hAnsi="Times New Roman"/>
          <w:sz w:val="24"/>
          <w:szCs w:val="24"/>
          <w:lang w:val="uk-UA"/>
        </w:rPr>
        <w:t xml:space="preserve">Протягом року активи не </w:t>
      </w:r>
      <w:proofErr w:type="spellStart"/>
      <w:r w:rsidRPr="003E11B6">
        <w:rPr>
          <w:rFonts w:ascii="Times New Roman" w:hAnsi="Times New Roman"/>
          <w:sz w:val="24"/>
          <w:szCs w:val="24"/>
          <w:lang w:val="uk-UA"/>
        </w:rPr>
        <w:t>відчуджувалися</w:t>
      </w:r>
      <w:proofErr w:type="spellEnd"/>
      <w:r w:rsidRPr="003E11B6">
        <w:rPr>
          <w:rFonts w:ascii="Times New Roman" w:hAnsi="Times New Roman"/>
          <w:sz w:val="24"/>
          <w:szCs w:val="24"/>
          <w:lang w:val="uk-UA"/>
        </w:rPr>
        <w:t>.</w:t>
      </w:r>
    </w:p>
    <w:p w:rsidR="008202FA" w:rsidRPr="003E11B6" w:rsidRDefault="008202FA" w:rsidP="006D28BA">
      <w:pPr>
        <w:spacing w:after="0" w:line="240" w:lineRule="auto"/>
        <w:jc w:val="both"/>
        <w:rPr>
          <w:rFonts w:ascii="Times New Roman" w:hAnsi="Times New Roman"/>
          <w:sz w:val="24"/>
          <w:szCs w:val="24"/>
        </w:rPr>
      </w:pPr>
    </w:p>
    <w:p w:rsidR="008202FA" w:rsidRPr="003E11B6" w:rsidRDefault="008202FA" w:rsidP="006D28BA">
      <w:pPr>
        <w:pStyle w:val="a3"/>
        <w:numPr>
          <w:ilvl w:val="0"/>
          <w:numId w:val="1"/>
        </w:numPr>
        <w:spacing w:after="0" w:line="240" w:lineRule="auto"/>
        <w:ind w:left="0" w:firstLine="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результати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оцінки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активів</w:t>
      </w:r>
      <w:proofErr w:type="spellEnd"/>
      <w:r w:rsidRPr="003E11B6">
        <w:rPr>
          <w:rFonts w:ascii="Times New Roman" w:hAnsi="Times New Roman"/>
          <w:b/>
          <w:sz w:val="24"/>
          <w:szCs w:val="24"/>
        </w:rPr>
        <w:t xml:space="preserve"> у </w:t>
      </w:r>
      <w:proofErr w:type="spellStart"/>
      <w:r w:rsidRPr="003E11B6">
        <w:rPr>
          <w:rFonts w:ascii="Times New Roman" w:hAnsi="Times New Roman"/>
          <w:b/>
          <w:sz w:val="24"/>
          <w:szCs w:val="24"/>
        </w:rPr>
        <w:t>разі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їх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купівлі</w:t>
      </w:r>
      <w:proofErr w:type="spellEnd"/>
      <w:r w:rsidRPr="003E11B6">
        <w:rPr>
          <w:rFonts w:ascii="Times New Roman" w:hAnsi="Times New Roman"/>
          <w:b/>
          <w:sz w:val="24"/>
          <w:szCs w:val="24"/>
        </w:rPr>
        <w:t xml:space="preserve">-продажу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в </w:t>
      </w:r>
      <w:proofErr w:type="spellStart"/>
      <w:r w:rsidRPr="003E11B6">
        <w:rPr>
          <w:rFonts w:ascii="Times New Roman" w:hAnsi="Times New Roman"/>
          <w:b/>
          <w:sz w:val="24"/>
          <w:szCs w:val="24"/>
        </w:rPr>
        <w:t>обсязі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що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перевищує</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встановлений</w:t>
      </w:r>
      <w:proofErr w:type="spellEnd"/>
      <w:r w:rsidRPr="003E11B6">
        <w:rPr>
          <w:rFonts w:ascii="Times New Roman" w:hAnsi="Times New Roman"/>
          <w:b/>
          <w:sz w:val="24"/>
          <w:szCs w:val="24"/>
        </w:rPr>
        <w:t xml:space="preserve"> у </w:t>
      </w:r>
      <w:proofErr w:type="spellStart"/>
      <w:r w:rsidRPr="003E11B6">
        <w:rPr>
          <w:rFonts w:ascii="Times New Roman" w:hAnsi="Times New Roman"/>
          <w:b/>
          <w:sz w:val="24"/>
          <w:szCs w:val="24"/>
        </w:rPr>
        <w:t>статуті</w:t>
      </w:r>
      <w:proofErr w:type="spellEnd"/>
      <w:r w:rsidRPr="003E11B6">
        <w:rPr>
          <w:rFonts w:ascii="Times New Roman" w:hAnsi="Times New Roman"/>
          <w:b/>
          <w:sz w:val="24"/>
          <w:szCs w:val="24"/>
        </w:rPr>
        <w:t xml:space="preserve"> страховика </w:t>
      </w:r>
      <w:proofErr w:type="spellStart"/>
      <w:r w:rsidRPr="003E11B6">
        <w:rPr>
          <w:rFonts w:ascii="Times New Roman" w:hAnsi="Times New Roman"/>
          <w:b/>
          <w:sz w:val="24"/>
          <w:szCs w:val="24"/>
        </w:rPr>
        <w:t>розмір</w:t>
      </w:r>
      <w:proofErr w:type="spellEnd"/>
      <w:r w:rsidRPr="003E11B6">
        <w:rPr>
          <w:rFonts w:ascii="Times New Roman" w:hAnsi="Times New Roman"/>
          <w:b/>
          <w:sz w:val="24"/>
          <w:szCs w:val="24"/>
        </w:rPr>
        <w:t>.</w:t>
      </w:r>
    </w:p>
    <w:p w:rsidR="008202FA" w:rsidRPr="003E11B6" w:rsidRDefault="008202FA" w:rsidP="006D28BA">
      <w:pPr>
        <w:spacing w:after="0" w:line="240" w:lineRule="auto"/>
        <w:jc w:val="both"/>
        <w:rPr>
          <w:rFonts w:ascii="Times New Roman" w:hAnsi="Times New Roman"/>
          <w:sz w:val="24"/>
          <w:szCs w:val="24"/>
          <w:lang w:val="uk-UA"/>
        </w:rPr>
      </w:pPr>
      <w:r w:rsidRPr="003E11B6">
        <w:rPr>
          <w:rFonts w:ascii="Times New Roman" w:hAnsi="Times New Roman"/>
          <w:sz w:val="24"/>
          <w:szCs w:val="24"/>
          <w:lang w:val="uk-UA"/>
        </w:rPr>
        <w:t xml:space="preserve">Протягом року </w:t>
      </w:r>
      <w:r>
        <w:rPr>
          <w:rFonts w:ascii="Times New Roman" w:hAnsi="Times New Roman"/>
          <w:sz w:val="24"/>
          <w:szCs w:val="24"/>
          <w:lang w:val="uk-UA"/>
        </w:rPr>
        <w:t>обсяг придбаних активів не перевищував розмір статутного капіталу страховика</w:t>
      </w:r>
      <w:r w:rsidRPr="003E11B6">
        <w:rPr>
          <w:rFonts w:ascii="Times New Roman" w:hAnsi="Times New Roman"/>
          <w:sz w:val="24"/>
          <w:szCs w:val="24"/>
          <w:lang w:val="uk-UA"/>
        </w:rPr>
        <w:t>.</w:t>
      </w:r>
    </w:p>
    <w:p w:rsidR="008202FA" w:rsidRPr="003E11B6" w:rsidRDefault="008202FA" w:rsidP="006D28BA">
      <w:pPr>
        <w:spacing w:after="0" w:line="240" w:lineRule="auto"/>
        <w:jc w:val="both"/>
        <w:rPr>
          <w:rFonts w:ascii="Times New Roman" w:hAnsi="Times New Roman"/>
          <w:b/>
          <w:sz w:val="24"/>
          <w:szCs w:val="24"/>
        </w:rPr>
      </w:pPr>
    </w:p>
    <w:p w:rsidR="008202FA" w:rsidRPr="003E11B6" w:rsidRDefault="008202FA" w:rsidP="006D28BA">
      <w:pPr>
        <w:pStyle w:val="a3"/>
        <w:numPr>
          <w:ilvl w:val="0"/>
          <w:numId w:val="1"/>
        </w:numPr>
        <w:spacing w:after="0" w:line="240" w:lineRule="auto"/>
        <w:ind w:left="0" w:firstLine="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операції</w:t>
      </w:r>
      <w:proofErr w:type="spellEnd"/>
      <w:r w:rsidRPr="003E11B6">
        <w:rPr>
          <w:rFonts w:ascii="Times New Roman" w:hAnsi="Times New Roman"/>
          <w:b/>
          <w:sz w:val="24"/>
          <w:szCs w:val="24"/>
        </w:rPr>
        <w:t xml:space="preserve"> з </w:t>
      </w:r>
      <w:proofErr w:type="spellStart"/>
      <w:r w:rsidRPr="003E11B6">
        <w:rPr>
          <w:rFonts w:ascii="Times New Roman" w:hAnsi="Times New Roman"/>
          <w:b/>
          <w:sz w:val="24"/>
          <w:szCs w:val="24"/>
        </w:rPr>
        <w:t>пов'язаними</w:t>
      </w:r>
      <w:proofErr w:type="spellEnd"/>
      <w:r w:rsidRPr="003E11B6">
        <w:rPr>
          <w:rFonts w:ascii="Times New Roman" w:hAnsi="Times New Roman"/>
          <w:b/>
          <w:sz w:val="24"/>
          <w:szCs w:val="24"/>
        </w:rPr>
        <w:t xml:space="preserve"> особами, в тому </w:t>
      </w:r>
      <w:proofErr w:type="spellStart"/>
      <w:r w:rsidRPr="003E11B6">
        <w:rPr>
          <w:rFonts w:ascii="Times New Roman" w:hAnsi="Times New Roman"/>
          <w:b/>
          <w:sz w:val="24"/>
          <w:szCs w:val="24"/>
        </w:rPr>
        <w:t>числі</w:t>
      </w:r>
      <w:proofErr w:type="spellEnd"/>
      <w:r w:rsidRPr="003E11B6">
        <w:rPr>
          <w:rFonts w:ascii="Times New Roman" w:hAnsi="Times New Roman"/>
          <w:b/>
          <w:sz w:val="24"/>
          <w:szCs w:val="24"/>
        </w:rPr>
        <w:t xml:space="preserve"> в межах </w:t>
      </w:r>
      <w:proofErr w:type="spellStart"/>
      <w:r w:rsidRPr="003E11B6">
        <w:rPr>
          <w:rFonts w:ascii="Times New Roman" w:hAnsi="Times New Roman"/>
          <w:b/>
          <w:sz w:val="24"/>
          <w:szCs w:val="24"/>
        </w:rPr>
        <w:t>однієї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промислово-фінансової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групи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чи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іншого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об'єднання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проведені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w:t>
      </w:r>
      <w:proofErr w:type="spellStart"/>
      <w:r w:rsidRPr="003E11B6">
        <w:rPr>
          <w:rFonts w:ascii="Times New Roman" w:hAnsi="Times New Roman"/>
          <w:b/>
          <w:sz w:val="24"/>
          <w:szCs w:val="24"/>
        </w:rPr>
        <w:t>така</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інформація</w:t>
      </w:r>
      <w:proofErr w:type="spellEnd"/>
      <w:r w:rsidRPr="003E11B6">
        <w:rPr>
          <w:rFonts w:ascii="Times New Roman" w:hAnsi="Times New Roman"/>
          <w:b/>
          <w:sz w:val="24"/>
          <w:szCs w:val="24"/>
        </w:rPr>
        <w:t xml:space="preserve"> не є </w:t>
      </w:r>
      <w:proofErr w:type="spellStart"/>
      <w:r w:rsidRPr="003E11B6">
        <w:rPr>
          <w:rFonts w:ascii="Times New Roman" w:hAnsi="Times New Roman"/>
          <w:b/>
          <w:sz w:val="24"/>
          <w:szCs w:val="24"/>
        </w:rPr>
        <w:t>комерційною</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таємницею</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або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їх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відсутність</w:t>
      </w:r>
      <w:proofErr w:type="spellEnd"/>
      <w:r w:rsidRPr="003E11B6">
        <w:rPr>
          <w:rFonts w:ascii="Times New Roman" w:hAnsi="Times New Roman"/>
          <w:b/>
          <w:sz w:val="24"/>
          <w:szCs w:val="24"/>
        </w:rPr>
        <w:t>.</w:t>
      </w:r>
    </w:p>
    <w:p w:rsidR="008202FA" w:rsidRPr="009175EA" w:rsidRDefault="008202FA" w:rsidP="006D28BA">
      <w:pPr>
        <w:spacing w:after="0" w:line="240" w:lineRule="auto"/>
        <w:jc w:val="both"/>
        <w:rPr>
          <w:rFonts w:ascii="Arial" w:hAnsi="Arial" w:cs="Arial"/>
          <w:sz w:val="24"/>
          <w:szCs w:val="24"/>
          <w:lang w:val="uk-UA" w:eastAsia="ru-RU"/>
        </w:rPr>
      </w:pPr>
      <w:r w:rsidRPr="009175EA">
        <w:rPr>
          <w:rFonts w:ascii="Times New Roman" w:hAnsi="Times New Roman"/>
          <w:sz w:val="24"/>
          <w:szCs w:val="24"/>
          <w:lang w:val="uk-UA"/>
        </w:rPr>
        <w:t>Протягом 201</w:t>
      </w:r>
      <w:r w:rsidR="004A4C60" w:rsidRPr="009175EA">
        <w:rPr>
          <w:rFonts w:ascii="Times New Roman" w:hAnsi="Times New Roman"/>
          <w:sz w:val="24"/>
          <w:szCs w:val="24"/>
          <w:lang w:val="uk-UA"/>
        </w:rPr>
        <w:t>8</w:t>
      </w:r>
      <w:r w:rsidRPr="009175EA">
        <w:rPr>
          <w:rFonts w:ascii="Times New Roman" w:hAnsi="Times New Roman"/>
          <w:sz w:val="24"/>
          <w:szCs w:val="24"/>
          <w:lang w:val="uk-UA"/>
        </w:rPr>
        <w:t xml:space="preserve"> року проводилися операції з підприємствами, в яких Страховик має корпоративні права,</w:t>
      </w:r>
      <w:r w:rsidR="00BF3EF6" w:rsidRPr="009175EA">
        <w:rPr>
          <w:rFonts w:ascii="Times New Roman" w:hAnsi="Times New Roman"/>
          <w:sz w:val="24"/>
          <w:szCs w:val="24"/>
          <w:lang w:val="uk-UA"/>
        </w:rPr>
        <w:t xml:space="preserve"> а саме інвестування власних коштів Компанії в проект впровадження енергозберігаючих технологій</w:t>
      </w:r>
      <w:r w:rsidR="009175EA" w:rsidRPr="009175EA">
        <w:rPr>
          <w:rFonts w:ascii="Times New Roman" w:hAnsi="Times New Roman"/>
          <w:sz w:val="24"/>
          <w:szCs w:val="24"/>
          <w:lang w:val="uk-UA"/>
        </w:rPr>
        <w:t xml:space="preserve"> відповідно до Постанови КМУ </w:t>
      </w:r>
      <w:r w:rsidR="009175EA" w:rsidRPr="009175EA">
        <w:rPr>
          <w:rFonts w:ascii="Times New Roman" w:hAnsi="Times New Roman"/>
          <w:kern w:val="18"/>
          <w:sz w:val="24"/>
          <w:szCs w:val="24"/>
          <w:lang w:val="uk-UA"/>
        </w:rPr>
        <w:t>від 17.08.2002р. №1211</w:t>
      </w:r>
      <w:r w:rsidR="00657143" w:rsidRPr="009175EA">
        <w:rPr>
          <w:rFonts w:ascii="Times New Roman" w:hAnsi="Times New Roman"/>
          <w:sz w:val="24"/>
          <w:szCs w:val="24"/>
          <w:lang w:val="uk-UA"/>
        </w:rPr>
        <w:t xml:space="preserve">, </w:t>
      </w:r>
      <w:r w:rsidRPr="009175EA">
        <w:rPr>
          <w:rFonts w:ascii="Times New Roman" w:hAnsi="Times New Roman"/>
          <w:sz w:val="24"/>
          <w:szCs w:val="24"/>
          <w:lang w:val="uk-UA" w:eastAsia="ru-RU"/>
        </w:rPr>
        <w:t>надавалась поворотна безвідсоткова фінансова допомога для поповнення обігових коштів</w:t>
      </w:r>
      <w:r w:rsidR="00657143" w:rsidRPr="009175EA">
        <w:rPr>
          <w:rFonts w:ascii="Times New Roman" w:hAnsi="Times New Roman"/>
          <w:sz w:val="24"/>
          <w:szCs w:val="24"/>
          <w:lang w:val="uk-UA" w:eastAsia="ru-RU"/>
        </w:rPr>
        <w:t>, а також Компанія отримувала послуги з оренди</w:t>
      </w:r>
      <w:r w:rsidR="00BF3EF6" w:rsidRPr="009175EA">
        <w:rPr>
          <w:rFonts w:ascii="Times New Roman" w:hAnsi="Times New Roman"/>
          <w:sz w:val="24"/>
          <w:szCs w:val="24"/>
          <w:lang w:val="uk-UA" w:eastAsia="ru-RU"/>
        </w:rPr>
        <w:t xml:space="preserve"> нежитлових приміщень</w:t>
      </w:r>
      <w:r w:rsidRPr="009175EA">
        <w:rPr>
          <w:rFonts w:ascii="Times New Roman" w:hAnsi="Times New Roman"/>
          <w:sz w:val="24"/>
          <w:szCs w:val="24"/>
          <w:lang w:val="uk-UA" w:eastAsia="ru-RU"/>
        </w:rPr>
        <w:t>.</w:t>
      </w:r>
    </w:p>
    <w:p w:rsidR="008202FA" w:rsidRPr="003E11B6" w:rsidRDefault="008202FA" w:rsidP="006D28BA">
      <w:pPr>
        <w:spacing w:after="0" w:line="240" w:lineRule="auto"/>
        <w:jc w:val="both"/>
        <w:rPr>
          <w:rFonts w:ascii="Times New Roman" w:hAnsi="Times New Roman"/>
          <w:sz w:val="24"/>
          <w:szCs w:val="24"/>
          <w:lang w:val="uk-UA"/>
        </w:rPr>
      </w:pPr>
    </w:p>
    <w:p w:rsidR="008202FA" w:rsidRPr="003E11B6" w:rsidRDefault="008202FA" w:rsidP="006D28BA">
      <w:pPr>
        <w:pStyle w:val="a3"/>
        <w:numPr>
          <w:ilvl w:val="0"/>
          <w:numId w:val="1"/>
        </w:numPr>
        <w:spacing w:after="0" w:line="240" w:lineRule="auto"/>
        <w:ind w:left="0" w:firstLine="0"/>
        <w:jc w:val="both"/>
        <w:rPr>
          <w:rFonts w:ascii="Times New Roman" w:hAnsi="Times New Roman"/>
          <w:b/>
          <w:sz w:val="24"/>
          <w:szCs w:val="24"/>
          <w:lang w:val="uk-UA"/>
        </w:rPr>
      </w:pPr>
      <w:r w:rsidRPr="00735068">
        <w:rPr>
          <w:rFonts w:ascii="Times New Roman" w:hAnsi="Times New Roman"/>
          <w:b/>
          <w:sz w:val="24"/>
          <w:szCs w:val="24"/>
          <w:lang w:val="uk-UA"/>
        </w:rPr>
        <w:t>Вкажіть інформацію про використані рекомендації органів, які здійснюють державне регулювання ринків фінансових послуг, щодо аудиторського висновку.</w:t>
      </w:r>
    </w:p>
    <w:p w:rsidR="008202FA" w:rsidRPr="009175EA" w:rsidRDefault="00B870AB" w:rsidP="006D28BA">
      <w:pPr>
        <w:spacing w:after="0" w:line="240" w:lineRule="auto"/>
        <w:jc w:val="both"/>
        <w:rPr>
          <w:rFonts w:ascii="Times New Roman" w:hAnsi="Times New Roman"/>
          <w:sz w:val="24"/>
          <w:szCs w:val="24"/>
          <w:lang w:val="uk-UA" w:eastAsia="ru-RU"/>
        </w:rPr>
      </w:pPr>
      <w:r w:rsidRPr="009175EA">
        <w:rPr>
          <w:rFonts w:ascii="Times New Roman" w:hAnsi="Times New Roman"/>
          <w:sz w:val="24"/>
          <w:szCs w:val="24"/>
          <w:lang w:val="uk-UA" w:eastAsia="ru-RU"/>
        </w:rPr>
        <w:lastRenderedPageBreak/>
        <w:t>Органами</w:t>
      </w:r>
      <w:r w:rsidR="006F1B42" w:rsidRPr="009175EA">
        <w:rPr>
          <w:rFonts w:ascii="Times New Roman" w:hAnsi="Times New Roman"/>
          <w:sz w:val="24"/>
          <w:szCs w:val="24"/>
          <w:lang w:val="uk-UA" w:eastAsia="ru-RU"/>
        </w:rPr>
        <w:t xml:space="preserve">, </w:t>
      </w:r>
      <w:r w:rsidRPr="009175EA">
        <w:rPr>
          <w:rFonts w:ascii="Times New Roman" w:hAnsi="Times New Roman"/>
          <w:sz w:val="24"/>
          <w:szCs w:val="24"/>
          <w:lang w:val="uk-UA" w:eastAsia="ru-RU"/>
        </w:rPr>
        <w:t>які здій</w:t>
      </w:r>
      <w:r w:rsidR="006F1B42" w:rsidRPr="009175EA">
        <w:rPr>
          <w:rFonts w:ascii="Times New Roman" w:hAnsi="Times New Roman"/>
          <w:sz w:val="24"/>
          <w:szCs w:val="24"/>
          <w:lang w:val="uk-UA" w:eastAsia="ru-RU"/>
        </w:rPr>
        <w:t xml:space="preserve">снюють державне регулювання ринків фінансових послуг, </w:t>
      </w:r>
      <w:r w:rsidRPr="009175EA">
        <w:rPr>
          <w:rFonts w:ascii="Times New Roman" w:hAnsi="Times New Roman"/>
          <w:sz w:val="24"/>
          <w:szCs w:val="24"/>
          <w:lang w:val="uk-UA" w:eastAsia="ru-RU"/>
        </w:rPr>
        <w:t xml:space="preserve">щодо аудиторського висновку </w:t>
      </w:r>
      <w:r w:rsidR="006F1B42" w:rsidRPr="009175EA">
        <w:rPr>
          <w:rFonts w:ascii="Times New Roman" w:hAnsi="Times New Roman"/>
          <w:sz w:val="24"/>
          <w:szCs w:val="24"/>
          <w:lang w:val="uk-UA" w:eastAsia="ru-RU"/>
        </w:rPr>
        <w:t xml:space="preserve">Компанії </w:t>
      </w:r>
      <w:r w:rsidRPr="009175EA">
        <w:rPr>
          <w:rFonts w:ascii="Times New Roman" w:hAnsi="Times New Roman"/>
          <w:sz w:val="24"/>
          <w:szCs w:val="24"/>
          <w:lang w:val="uk-UA" w:eastAsia="ru-RU"/>
        </w:rPr>
        <w:t>протягом 2018 року не надавалися.</w:t>
      </w:r>
      <w:r w:rsidR="008202FA" w:rsidRPr="009175EA">
        <w:rPr>
          <w:rFonts w:ascii="Times New Roman" w:hAnsi="Times New Roman"/>
          <w:sz w:val="24"/>
          <w:szCs w:val="24"/>
          <w:lang w:val="uk-UA"/>
        </w:rPr>
        <w:t xml:space="preserve"> </w:t>
      </w:r>
    </w:p>
    <w:p w:rsidR="008202FA" w:rsidRPr="009175EA" w:rsidRDefault="008202FA" w:rsidP="006D28BA">
      <w:pPr>
        <w:spacing w:after="0" w:line="240" w:lineRule="auto"/>
        <w:jc w:val="both"/>
        <w:rPr>
          <w:rFonts w:ascii="Times New Roman" w:hAnsi="Times New Roman"/>
          <w:b/>
          <w:sz w:val="24"/>
          <w:szCs w:val="24"/>
          <w:lang w:val="uk-UA"/>
        </w:rPr>
      </w:pPr>
    </w:p>
    <w:p w:rsidR="008202FA" w:rsidRPr="009175EA" w:rsidRDefault="008202FA" w:rsidP="006D28BA">
      <w:pPr>
        <w:pStyle w:val="a3"/>
        <w:numPr>
          <w:ilvl w:val="0"/>
          <w:numId w:val="1"/>
        </w:numPr>
        <w:spacing w:after="0" w:line="240" w:lineRule="auto"/>
        <w:ind w:left="0" w:firstLine="0"/>
        <w:jc w:val="both"/>
        <w:rPr>
          <w:rFonts w:ascii="Times New Roman" w:hAnsi="Times New Roman"/>
          <w:b/>
          <w:sz w:val="24"/>
          <w:szCs w:val="24"/>
          <w:lang w:val="uk-UA"/>
        </w:rPr>
      </w:pPr>
      <w:r w:rsidRPr="009175EA">
        <w:rPr>
          <w:rFonts w:ascii="Times New Roman" w:hAnsi="Times New Roman"/>
          <w:b/>
          <w:sz w:val="24"/>
          <w:szCs w:val="24"/>
          <w:lang w:val="uk-UA"/>
        </w:rPr>
        <w:t>Вкажіть інформацію про зовнішнього аудитора наглядової ради страховика, призначеного протягом року (для юридичної особи зазначаються: код за ЄДРПОУ, найменування, місцезнаходження; для фізичної особи - прізвище, ім'я та по батькові).</w:t>
      </w:r>
    </w:p>
    <w:p w:rsidR="008202FA" w:rsidRPr="009175EA" w:rsidRDefault="008202FA" w:rsidP="006D28BA">
      <w:pPr>
        <w:spacing w:after="0" w:line="240" w:lineRule="auto"/>
        <w:jc w:val="both"/>
        <w:rPr>
          <w:rFonts w:ascii="Times New Roman" w:hAnsi="Times New Roman"/>
          <w:sz w:val="24"/>
          <w:szCs w:val="24"/>
          <w:lang w:val="uk-UA"/>
        </w:rPr>
      </w:pPr>
      <w:r w:rsidRPr="009175EA">
        <w:rPr>
          <w:rFonts w:ascii="Times New Roman" w:hAnsi="Times New Roman"/>
          <w:sz w:val="24"/>
          <w:szCs w:val="24"/>
          <w:lang w:val="uk-UA"/>
        </w:rPr>
        <w:t>Товариство з обмеженою відповідальністю «Аудиторська фірма «АУДИТ-СТАНДАРТ», код ЄДРПОУ 32852960.</w:t>
      </w:r>
      <w:r w:rsidRPr="009175EA">
        <w:rPr>
          <w:lang w:val="uk-UA"/>
        </w:rPr>
        <w:t xml:space="preserve"> </w:t>
      </w:r>
      <w:r w:rsidRPr="009175EA">
        <w:rPr>
          <w:rFonts w:ascii="Times New Roman" w:hAnsi="Times New Roman"/>
          <w:sz w:val="24"/>
          <w:szCs w:val="24"/>
          <w:lang w:val="uk-UA"/>
        </w:rPr>
        <w:t>Місцезнаходження: Україна, м. Київ, вул.</w:t>
      </w:r>
      <w:r w:rsidR="00657143" w:rsidRPr="009175EA">
        <w:rPr>
          <w:rFonts w:ascii="Times New Roman" w:hAnsi="Times New Roman"/>
          <w:sz w:val="24"/>
          <w:szCs w:val="24"/>
          <w:lang w:val="uk-UA"/>
        </w:rPr>
        <w:t xml:space="preserve"> </w:t>
      </w:r>
      <w:proofErr w:type="spellStart"/>
      <w:r w:rsidRPr="009175EA">
        <w:rPr>
          <w:rFonts w:ascii="Times New Roman" w:hAnsi="Times New Roman"/>
          <w:sz w:val="24"/>
          <w:szCs w:val="24"/>
          <w:lang w:val="uk-UA"/>
        </w:rPr>
        <w:t>Юрківська</w:t>
      </w:r>
      <w:proofErr w:type="spellEnd"/>
      <w:r w:rsidRPr="009175EA">
        <w:rPr>
          <w:rFonts w:ascii="Times New Roman" w:hAnsi="Times New Roman"/>
          <w:sz w:val="24"/>
          <w:szCs w:val="24"/>
          <w:lang w:val="uk-UA"/>
        </w:rPr>
        <w:t>/Фрунзе,2-6/32 літера «А»</w:t>
      </w:r>
    </w:p>
    <w:p w:rsidR="008202FA" w:rsidRPr="009175EA" w:rsidRDefault="008202FA" w:rsidP="006D28BA">
      <w:pPr>
        <w:spacing w:after="0" w:line="240" w:lineRule="auto"/>
        <w:jc w:val="both"/>
        <w:rPr>
          <w:rFonts w:ascii="Times New Roman" w:hAnsi="Times New Roman"/>
          <w:sz w:val="24"/>
          <w:szCs w:val="24"/>
          <w:lang w:val="uk-UA"/>
        </w:rPr>
      </w:pPr>
    </w:p>
    <w:p w:rsidR="008202FA" w:rsidRPr="009175EA" w:rsidRDefault="008202FA" w:rsidP="006D28BA">
      <w:pPr>
        <w:spacing w:after="0" w:line="240" w:lineRule="auto"/>
        <w:ind w:left="720" w:hanging="720"/>
        <w:jc w:val="both"/>
        <w:rPr>
          <w:rFonts w:ascii="Times New Roman" w:hAnsi="Times New Roman"/>
          <w:b/>
          <w:sz w:val="24"/>
          <w:szCs w:val="24"/>
          <w:lang w:val="uk-UA"/>
        </w:rPr>
      </w:pPr>
      <w:r w:rsidRPr="009175EA">
        <w:rPr>
          <w:rFonts w:ascii="Times New Roman" w:hAnsi="Times New Roman"/>
          <w:b/>
          <w:sz w:val="24"/>
          <w:szCs w:val="24"/>
          <w:lang w:val="uk-UA"/>
        </w:rPr>
        <w:t>17.        Вкажіть інформацію про діяльність зовнішнього аудитора, зокрема:</w:t>
      </w:r>
    </w:p>
    <w:p w:rsidR="008202FA" w:rsidRPr="009175EA" w:rsidRDefault="008202FA" w:rsidP="006D28BA">
      <w:pPr>
        <w:spacing w:after="0" w:line="240" w:lineRule="auto"/>
        <w:jc w:val="both"/>
        <w:rPr>
          <w:rFonts w:ascii="Times New Roman" w:hAnsi="Times New Roman"/>
          <w:b/>
          <w:sz w:val="24"/>
          <w:szCs w:val="24"/>
          <w:lang w:val="uk-UA"/>
        </w:rPr>
      </w:pPr>
      <w:r w:rsidRPr="009175EA">
        <w:rPr>
          <w:rFonts w:ascii="Times New Roman" w:hAnsi="Times New Roman"/>
          <w:b/>
          <w:sz w:val="24"/>
          <w:szCs w:val="24"/>
          <w:lang w:val="uk-UA"/>
        </w:rPr>
        <w:t>загальний стаж аудиторської діяльності;</w:t>
      </w:r>
    </w:p>
    <w:p w:rsidR="008202FA" w:rsidRPr="009175EA" w:rsidRDefault="008202FA" w:rsidP="006D28BA">
      <w:pPr>
        <w:spacing w:after="0" w:line="240" w:lineRule="auto"/>
        <w:jc w:val="both"/>
        <w:rPr>
          <w:rFonts w:ascii="Times New Roman" w:hAnsi="Times New Roman"/>
          <w:sz w:val="24"/>
          <w:szCs w:val="24"/>
          <w:lang w:val="uk-UA"/>
        </w:rPr>
      </w:pPr>
      <w:r w:rsidRPr="009175EA">
        <w:rPr>
          <w:rFonts w:ascii="Times New Roman" w:hAnsi="Times New Roman"/>
          <w:sz w:val="24"/>
          <w:szCs w:val="24"/>
          <w:lang w:val="uk-UA"/>
        </w:rPr>
        <w:t>1</w:t>
      </w:r>
      <w:r w:rsidR="004A4C60" w:rsidRPr="009175EA">
        <w:rPr>
          <w:rFonts w:ascii="Times New Roman" w:hAnsi="Times New Roman"/>
          <w:sz w:val="24"/>
          <w:szCs w:val="24"/>
          <w:lang w:val="uk-UA"/>
        </w:rPr>
        <w:t>5</w:t>
      </w:r>
      <w:r w:rsidRPr="009175EA">
        <w:rPr>
          <w:rFonts w:ascii="Times New Roman" w:hAnsi="Times New Roman"/>
          <w:sz w:val="24"/>
          <w:szCs w:val="24"/>
          <w:lang w:val="uk-UA"/>
        </w:rPr>
        <w:t xml:space="preserve"> років</w:t>
      </w:r>
    </w:p>
    <w:p w:rsidR="008202FA" w:rsidRPr="009175EA" w:rsidRDefault="008202FA" w:rsidP="006D28BA">
      <w:pPr>
        <w:spacing w:after="0" w:line="240" w:lineRule="auto"/>
        <w:jc w:val="both"/>
        <w:rPr>
          <w:rFonts w:ascii="Times New Roman" w:hAnsi="Times New Roman"/>
          <w:b/>
          <w:sz w:val="24"/>
          <w:szCs w:val="24"/>
          <w:lang w:val="uk-UA"/>
        </w:rPr>
      </w:pPr>
      <w:r w:rsidRPr="009175EA">
        <w:rPr>
          <w:rFonts w:ascii="Times New Roman" w:hAnsi="Times New Roman"/>
          <w:b/>
          <w:sz w:val="24"/>
          <w:szCs w:val="24"/>
          <w:lang w:val="uk-UA"/>
        </w:rPr>
        <w:t>кількість років, протягом яких надає аудиторські послуги такому страховику;</w:t>
      </w:r>
    </w:p>
    <w:p w:rsidR="008202FA" w:rsidRPr="009175EA" w:rsidRDefault="004A4C60" w:rsidP="006D28BA">
      <w:pPr>
        <w:spacing w:after="0" w:line="240" w:lineRule="auto"/>
        <w:jc w:val="both"/>
        <w:rPr>
          <w:rFonts w:ascii="Times New Roman" w:hAnsi="Times New Roman"/>
          <w:sz w:val="24"/>
          <w:szCs w:val="24"/>
          <w:lang w:val="uk-UA"/>
        </w:rPr>
      </w:pPr>
      <w:r w:rsidRPr="009175EA">
        <w:rPr>
          <w:rFonts w:ascii="Times New Roman" w:hAnsi="Times New Roman"/>
          <w:sz w:val="24"/>
          <w:szCs w:val="24"/>
          <w:lang w:val="uk-UA"/>
        </w:rPr>
        <w:t>2</w:t>
      </w:r>
      <w:r w:rsidR="008202FA" w:rsidRPr="009175EA">
        <w:rPr>
          <w:rFonts w:ascii="Times New Roman" w:hAnsi="Times New Roman"/>
          <w:sz w:val="24"/>
          <w:szCs w:val="24"/>
          <w:lang w:val="uk-UA"/>
        </w:rPr>
        <w:t xml:space="preserve"> р</w:t>
      </w:r>
      <w:r w:rsidRPr="009175EA">
        <w:rPr>
          <w:rFonts w:ascii="Times New Roman" w:hAnsi="Times New Roman"/>
          <w:sz w:val="24"/>
          <w:szCs w:val="24"/>
          <w:lang w:val="uk-UA"/>
        </w:rPr>
        <w:t>о</w:t>
      </w:r>
      <w:r w:rsidR="008202FA" w:rsidRPr="009175EA">
        <w:rPr>
          <w:rFonts w:ascii="Times New Roman" w:hAnsi="Times New Roman"/>
          <w:sz w:val="24"/>
          <w:szCs w:val="24"/>
          <w:lang w:val="uk-UA"/>
        </w:rPr>
        <w:t>к</w:t>
      </w:r>
      <w:r w:rsidRPr="009175EA">
        <w:rPr>
          <w:rFonts w:ascii="Times New Roman" w:hAnsi="Times New Roman"/>
          <w:sz w:val="24"/>
          <w:szCs w:val="24"/>
          <w:lang w:val="uk-UA"/>
        </w:rPr>
        <w:t>и</w:t>
      </w:r>
    </w:p>
    <w:p w:rsidR="008202FA" w:rsidRPr="009175EA" w:rsidRDefault="008202FA" w:rsidP="006D28BA">
      <w:pPr>
        <w:spacing w:after="0" w:line="240" w:lineRule="auto"/>
        <w:jc w:val="both"/>
        <w:rPr>
          <w:rFonts w:ascii="Times New Roman" w:hAnsi="Times New Roman"/>
          <w:b/>
          <w:sz w:val="24"/>
          <w:szCs w:val="24"/>
        </w:rPr>
      </w:pPr>
      <w:proofErr w:type="spellStart"/>
      <w:r w:rsidRPr="009175EA">
        <w:rPr>
          <w:rFonts w:ascii="Times New Roman" w:hAnsi="Times New Roman"/>
          <w:b/>
          <w:sz w:val="24"/>
          <w:szCs w:val="24"/>
        </w:rPr>
        <w:t>перелік</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інших</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аудиторських</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послуг</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що</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надавалися</w:t>
      </w:r>
      <w:proofErr w:type="spellEnd"/>
      <w:r w:rsidRPr="009175EA">
        <w:rPr>
          <w:rFonts w:ascii="Times New Roman" w:hAnsi="Times New Roman"/>
          <w:b/>
          <w:sz w:val="24"/>
          <w:szCs w:val="24"/>
        </w:rPr>
        <w:t xml:space="preserve"> такому страховику </w:t>
      </w:r>
      <w:proofErr w:type="spellStart"/>
      <w:r w:rsidRPr="009175EA">
        <w:rPr>
          <w:rFonts w:ascii="Times New Roman" w:hAnsi="Times New Roman"/>
          <w:b/>
          <w:sz w:val="24"/>
          <w:szCs w:val="24"/>
        </w:rPr>
        <w:t>протягом</w:t>
      </w:r>
      <w:proofErr w:type="spellEnd"/>
      <w:r w:rsidRPr="009175EA">
        <w:rPr>
          <w:rFonts w:ascii="Times New Roman" w:hAnsi="Times New Roman"/>
          <w:b/>
          <w:sz w:val="24"/>
          <w:szCs w:val="24"/>
        </w:rPr>
        <w:t xml:space="preserve"> року;</w:t>
      </w:r>
    </w:p>
    <w:p w:rsidR="008202FA" w:rsidRPr="009175EA" w:rsidRDefault="008202FA" w:rsidP="006D28BA">
      <w:pPr>
        <w:spacing w:after="0" w:line="240" w:lineRule="auto"/>
        <w:jc w:val="both"/>
        <w:rPr>
          <w:rFonts w:ascii="Times New Roman" w:hAnsi="Times New Roman"/>
          <w:sz w:val="24"/>
          <w:szCs w:val="24"/>
          <w:lang w:val="uk-UA"/>
        </w:rPr>
      </w:pPr>
      <w:r w:rsidRPr="009175EA">
        <w:rPr>
          <w:rFonts w:ascii="Times New Roman" w:hAnsi="Times New Roman"/>
          <w:sz w:val="24"/>
          <w:szCs w:val="24"/>
          <w:lang w:val="uk-UA"/>
        </w:rPr>
        <w:t>не надавалися</w:t>
      </w:r>
    </w:p>
    <w:p w:rsidR="008202FA" w:rsidRPr="009175EA" w:rsidRDefault="008202FA" w:rsidP="006D28BA">
      <w:pPr>
        <w:spacing w:after="0" w:line="240" w:lineRule="auto"/>
        <w:jc w:val="both"/>
        <w:rPr>
          <w:rFonts w:ascii="Times New Roman" w:hAnsi="Times New Roman"/>
          <w:b/>
          <w:sz w:val="24"/>
          <w:szCs w:val="24"/>
        </w:rPr>
      </w:pPr>
      <w:proofErr w:type="spellStart"/>
      <w:r w:rsidRPr="009175EA">
        <w:rPr>
          <w:rFonts w:ascii="Times New Roman" w:hAnsi="Times New Roman"/>
          <w:b/>
          <w:sz w:val="24"/>
          <w:szCs w:val="24"/>
        </w:rPr>
        <w:t>випадки</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виникнення</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конфлікту</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інтересів</w:t>
      </w:r>
      <w:proofErr w:type="spellEnd"/>
      <w:r w:rsidRPr="009175EA">
        <w:rPr>
          <w:rFonts w:ascii="Times New Roman" w:hAnsi="Times New Roman"/>
          <w:b/>
          <w:sz w:val="24"/>
          <w:szCs w:val="24"/>
        </w:rPr>
        <w:t xml:space="preserve"> та/</w:t>
      </w:r>
      <w:proofErr w:type="spellStart"/>
      <w:r w:rsidRPr="009175EA">
        <w:rPr>
          <w:rFonts w:ascii="Times New Roman" w:hAnsi="Times New Roman"/>
          <w:b/>
          <w:sz w:val="24"/>
          <w:szCs w:val="24"/>
        </w:rPr>
        <w:t>або</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суміщення</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виконання</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функцій</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внутрішнього</w:t>
      </w:r>
      <w:proofErr w:type="spellEnd"/>
      <w:r w:rsidRPr="009175EA">
        <w:rPr>
          <w:rFonts w:ascii="Times New Roman" w:hAnsi="Times New Roman"/>
          <w:b/>
          <w:sz w:val="24"/>
          <w:szCs w:val="24"/>
        </w:rPr>
        <w:t xml:space="preserve"> аудитора;</w:t>
      </w:r>
    </w:p>
    <w:p w:rsidR="008202FA" w:rsidRPr="009175EA" w:rsidRDefault="008202FA" w:rsidP="006D28BA">
      <w:pPr>
        <w:spacing w:after="0" w:line="240" w:lineRule="auto"/>
        <w:jc w:val="both"/>
        <w:rPr>
          <w:rFonts w:ascii="Times New Roman" w:hAnsi="Times New Roman"/>
          <w:sz w:val="24"/>
          <w:szCs w:val="24"/>
          <w:lang w:val="uk-UA"/>
        </w:rPr>
      </w:pPr>
      <w:r w:rsidRPr="009175EA">
        <w:rPr>
          <w:rFonts w:ascii="Times New Roman" w:hAnsi="Times New Roman"/>
          <w:sz w:val="24"/>
          <w:szCs w:val="24"/>
          <w:lang w:val="uk-UA"/>
        </w:rPr>
        <w:t>не виникали</w:t>
      </w:r>
    </w:p>
    <w:p w:rsidR="008202FA" w:rsidRPr="009175EA" w:rsidRDefault="008202FA" w:rsidP="006D28BA">
      <w:pPr>
        <w:spacing w:after="0" w:line="240" w:lineRule="auto"/>
        <w:jc w:val="both"/>
        <w:rPr>
          <w:rFonts w:ascii="Times New Roman" w:hAnsi="Times New Roman"/>
          <w:b/>
          <w:sz w:val="24"/>
          <w:szCs w:val="24"/>
        </w:rPr>
      </w:pPr>
      <w:proofErr w:type="spellStart"/>
      <w:r w:rsidRPr="009175EA">
        <w:rPr>
          <w:rFonts w:ascii="Times New Roman" w:hAnsi="Times New Roman"/>
          <w:b/>
          <w:sz w:val="24"/>
          <w:szCs w:val="24"/>
        </w:rPr>
        <w:t>ротацію</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аудиторів</w:t>
      </w:r>
      <w:proofErr w:type="spellEnd"/>
      <w:r w:rsidRPr="009175EA">
        <w:rPr>
          <w:rFonts w:ascii="Times New Roman" w:hAnsi="Times New Roman"/>
          <w:b/>
          <w:sz w:val="24"/>
          <w:szCs w:val="24"/>
        </w:rPr>
        <w:t xml:space="preserve"> у </w:t>
      </w:r>
      <w:proofErr w:type="spellStart"/>
      <w:r w:rsidRPr="009175EA">
        <w:rPr>
          <w:rFonts w:ascii="Times New Roman" w:hAnsi="Times New Roman"/>
          <w:b/>
          <w:sz w:val="24"/>
          <w:szCs w:val="24"/>
        </w:rPr>
        <w:t>фінансовій</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установі</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протягом</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останніх</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п'яти</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років</w:t>
      </w:r>
      <w:proofErr w:type="spellEnd"/>
      <w:r w:rsidRPr="009175EA">
        <w:rPr>
          <w:rFonts w:ascii="Times New Roman" w:hAnsi="Times New Roman"/>
          <w:b/>
          <w:sz w:val="24"/>
          <w:szCs w:val="24"/>
        </w:rPr>
        <w:t>;</w:t>
      </w:r>
    </w:p>
    <w:p w:rsidR="008202FA" w:rsidRPr="009175EA" w:rsidRDefault="002128C4" w:rsidP="006D28BA">
      <w:pPr>
        <w:spacing w:after="0" w:line="240" w:lineRule="auto"/>
        <w:jc w:val="both"/>
        <w:rPr>
          <w:rFonts w:ascii="Times New Roman" w:hAnsi="Times New Roman"/>
          <w:sz w:val="24"/>
          <w:szCs w:val="24"/>
          <w:lang w:val="uk-UA"/>
        </w:rPr>
      </w:pPr>
      <w:r w:rsidRPr="009175EA">
        <w:rPr>
          <w:rFonts w:ascii="Times New Roman" w:hAnsi="Times New Roman"/>
          <w:sz w:val="24"/>
          <w:szCs w:val="24"/>
          <w:lang w:val="uk-UA"/>
        </w:rPr>
        <w:t>До 2016 року включно аудит проводився ТОВ «Аудиторська фірма «Бізнес – Рішення». В 2017 році призначена ТОВ «Ауд</w:t>
      </w:r>
      <w:r w:rsidR="004A4C60" w:rsidRPr="009175EA">
        <w:rPr>
          <w:rFonts w:ascii="Times New Roman" w:hAnsi="Times New Roman"/>
          <w:sz w:val="24"/>
          <w:szCs w:val="24"/>
          <w:lang w:val="uk-UA"/>
        </w:rPr>
        <w:t>иторська фірма «АУДИТ-СТАНДАРТ»</w:t>
      </w:r>
    </w:p>
    <w:p w:rsidR="008202FA" w:rsidRPr="009175EA" w:rsidRDefault="008202FA" w:rsidP="006D28BA">
      <w:pPr>
        <w:spacing w:after="0" w:line="240" w:lineRule="auto"/>
        <w:jc w:val="both"/>
        <w:rPr>
          <w:rFonts w:ascii="Times New Roman" w:hAnsi="Times New Roman"/>
          <w:b/>
          <w:sz w:val="24"/>
          <w:szCs w:val="24"/>
        </w:rPr>
      </w:pPr>
      <w:proofErr w:type="spellStart"/>
      <w:r w:rsidRPr="009175EA">
        <w:rPr>
          <w:rFonts w:ascii="Times New Roman" w:hAnsi="Times New Roman"/>
          <w:b/>
          <w:sz w:val="24"/>
          <w:szCs w:val="24"/>
        </w:rPr>
        <w:t>стягнення</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застосовані</w:t>
      </w:r>
      <w:proofErr w:type="spellEnd"/>
      <w:r w:rsidRPr="009175EA">
        <w:rPr>
          <w:rFonts w:ascii="Times New Roman" w:hAnsi="Times New Roman"/>
          <w:b/>
          <w:sz w:val="24"/>
          <w:szCs w:val="24"/>
        </w:rPr>
        <w:t xml:space="preserve"> до аудитора </w:t>
      </w:r>
      <w:proofErr w:type="spellStart"/>
      <w:r w:rsidRPr="009175EA">
        <w:rPr>
          <w:rFonts w:ascii="Times New Roman" w:hAnsi="Times New Roman"/>
          <w:b/>
          <w:sz w:val="24"/>
          <w:szCs w:val="24"/>
        </w:rPr>
        <w:t>Аудиторською</w:t>
      </w:r>
      <w:proofErr w:type="spellEnd"/>
      <w:r w:rsidRPr="009175EA">
        <w:rPr>
          <w:rFonts w:ascii="Times New Roman" w:hAnsi="Times New Roman"/>
          <w:b/>
          <w:sz w:val="24"/>
          <w:szCs w:val="24"/>
        </w:rPr>
        <w:t xml:space="preserve"> палатою </w:t>
      </w:r>
      <w:proofErr w:type="spellStart"/>
      <w:r w:rsidRPr="009175EA">
        <w:rPr>
          <w:rFonts w:ascii="Times New Roman" w:hAnsi="Times New Roman"/>
          <w:b/>
          <w:sz w:val="24"/>
          <w:szCs w:val="24"/>
        </w:rPr>
        <w:t>України</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протягом</w:t>
      </w:r>
      <w:proofErr w:type="spellEnd"/>
      <w:r w:rsidRPr="009175EA">
        <w:rPr>
          <w:rFonts w:ascii="Times New Roman" w:hAnsi="Times New Roman"/>
          <w:b/>
          <w:sz w:val="24"/>
          <w:szCs w:val="24"/>
        </w:rPr>
        <w:t xml:space="preserve"> року, та </w:t>
      </w:r>
      <w:proofErr w:type="spellStart"/>
      <w:r w:rsidRPr="009175EA">
        <w:rPr>
          <w:rFonts w:ascii="Times New Roman" w:hAnsi="Times New Roman"/>
          <w:b/>
          <w:sz w:val="24"/>
          <w:szCs w:val="24"/>
        </w:rPr>
        <w:t>факти</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подання</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недостовірної</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звітності</w:t>
      </w:r>
      <w:proofErr w:type="spellEnd"/>
      <w:r w:rsidRPr="009175EA">
        <w:rPr>
          <w:rFonts w:ascii="Times New Roman" w:hAnsi="Times New Roman"/>
          <w:b/>
          <w:sz w:val="24"/>
          <w:szCs w:val="24"/>
        </w:rPr>
        <w:t xml:space="preserve"> страховика, </w:t>
      </w:r>
      <w:proofErr w:type="spellStart"/>
      <w:r w:rsidRPr="009175EA">
        <w:rPr>
          <w:rFonts w:ascii="Times New Roman" w:hAnsi="Times New Roman"/>
          <w:b/>
          <w:sz w:val="24"/>
          <w:szCs w:val="24"/>
        </w:rPr>
        <w:t>що</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підтверджена</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аудиторським</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висновком</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виявлені</w:t>
      </w:r>
      <w:proofErr w:type="spellEnd"/>
      <w:r w:rsidRPr="009175EA">
        <w:rPr>
          <w:rFonts w:ascii="Times New Roman" w:hAnsi="Times New Roman"/>
          <w:b/>
          <w:sz w:val="24"/>
          <w:szCs w:val="24"/>
        </w:rPr>
        <w:t xml:space="preserve"> органами, </w:t>
      </w:r>
      <w:proofErr w:type="spellStart"/>
      <w:r w:rsidRPr="009175EA">
        <w:rPr>
          <w:rFonts w:ascii="Times New Roman" w:hAnsi="Times New Roman"/>
          <w:b/>
          <w:sz w:val="24"/>
          <w:szCs w:val="24"/>
        </w:rPr>
        <w:t>які</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здійснюють</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державне</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регулювання</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ринків</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фінансових</w:t>
      </w:r>
      <w:proofErr w:type="spellEnd"/>
      <w:r w:rsidRPr="009175EA">
        <w:rPr>
          <w:rFonts w:ascii="Times New Roman" w:hAnsi="Times New Roman"/>
          <w:b/>
          <w:sz w:val="24"/>
          <w:szCs w:val="24"/>
        </w:rPr>
        <w:t xml:space="preserve"> </w:t>
      </w:r>
      <w:proofErr w:type="spellStart"/>
      <w:r w:rsidRPr="009175EA">
        <w:rPr>
          <w:rFonts w:ascii="Times New Roman" w:hAnsi="Times New Roman"/>
          <w:b/>
          <w:sz w:val="24"/>
          <w:szCs w:val="24"/>
        </w:rPr>
        <w:t>послуг</w:t>
      </w:r>
      <w:proofErr w:type="spellEnd"/>
      <w:r w:rsidRPr="009175EA">
        <w:rPr>
          <w:rFonts w:ascii="Times New Roman" w:hAnsi="Times New Roman"/>
          <w:b/>
          <w:sz w:val="24"/>
          <w:szCs w:val="24"/>
        </w:rPr>
        <w:t>.</w:t>
      </w:r>
    </w:p>
    <w:p w:rsidR="008202FA" w:rsidRPr="009175EA" w:rsidRDefault="008202FA" w:rsidP="006D28BA">
      <w:pPr>
        <w:spacing w:after="0" w:line="240" w:lineRule="auto"/>
        <w:jc w:val="both"/>
        <w:rPr>
          <w:rFonts w:ascii="Times New Roman" w:hAnsi="Times New Roman"/>
          <w:sz w:val="24"/>
          <w:szCs w:val="24"/>
          <w:lang w:val="uk-UA"/>
        </w:rPr>
      </w:pPr>
      <w:r w:rsidRPr="009175EA">
        <w:rPr>
          <w:rFonts w:ascii="Times New Roman" w:hAnsi="Times New Roman"/>
          <w:sz w:val="24"/>
          <w:szCs w:val="24"/>
          <w:lang w:val="uk-UA"/>
        </w:rPr>
        <w:t>Не було</w:t>
      </w:r>
    </w:p>
    <w:p w:rsidR="008202FA" w:rsidRPr="004D4473" w:rsidRDefault="008202FA" w:rsidP="006D28BA">
      <w:pPr>
        <w:spacing w:after="0" w:line="240" w:lineRule="auto"/>
        <w:jc w:val="both"/>
        <w:rPr>
          <w:rFonts w:ascii="Times New Roman" w:hAnsi="Times New Roman"/>
          <w:color w:val="FF0000"/>
          <w:sz w:val="24"/>
          <w:szCs w:val="24"/>
          <w:lang w:val="uk-UA"/>
        </w:rPr>
      </w:pPr>
    </w:p>
    <w:p w:rsidR="008202FA" w:rsidRPr="003E11B6" w:rsidRDefault="008202FA" w:rsidP="006D28BA">
      <w:pPr>
        <w:pStyle w:val="a3"/>
        <w:numPr>
          <w:ilvl w:val="0"/>
          <w:numId w:val="2"/>
        </w:numPr>
        <w:spacing w:after="0" w:line="240" w:lineRule="auto"/>
        <w:ind w:left="0" w:firstLine="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захист</w:t>
      </w:r>
      <w:proofErr w:type="spellEnd"/>
      <w:r w:rsidRPr="003E11B6">
        <w:rPr>
          <w:rFonts w:ascii="Times New Roman" w:hAnsi="Times New Roman"/>
          <w:b/>
          <w:sz w:val="24"/>
          <w:szCs w:val="24"/>
        </w:rPr>
        <w:t xml:space="preserve"> страховиком прав </w:t>
      </w:r>
      <w:proofErr w:type="spellStart"/>
      <w:r w:rsidRPr="003E11B6">
        <w:rPr>
          <w:rFonts w:ascii="Times New Roman" w:hAnsi="Times New Roman"/>
          <w:b/>
          <w:sz w:val="24"/>
          <w:szCs w:val="24"/>
        </w:rPr>
        <w:t>споживачів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зокрема</w:t>
      </w:r>
      <w:proofErr w:type="spellEnd"/>
      <w:r w:rsidRPr="003E11B6">
        <w:rPr>
          <w:rFonts w:ascii="Times New Roman" w:hAnsi="Times New Roman"/>
          <w:b/>
          <w:sz w:val="24"/>
          <w:szCs w:val="24"/>
        </w:rPr>
        <w:t>:</w:t>
      </w:r>
    </w:p>
    <w:p w:rsidR="008202FA" w:rsidRPr="003E11B6" w:rsidRDefault="008202FA" w:rsidP="006D28BA">
      <w:pPr>
        <w:spacing w:after="0" w:line="240" w:lineRule="auto"/>
        <w:jc w:val="both"/>
        <w:rPr>
          <w:rFonts w:ascii="Times New Roman" w:hAnsi="Times New Roman"/>
          <w:sz w:val="24"/>
          <w:szCs w:val="24"/>
        </w:rPr>
      </w:pPr>
      <w:proofErr w:type="spellStart"/>
      <w:r w:rsidRPr="003E11B6">
        <w:rPr>
          <w:rFonts w:ascii="Times New Roman" w:hAnsi="Times New Roman"/>
          <w:b/>
          <w:sz w:val="24"/>
          <w:szCs w:val="24"/>
        </w:rPr>
        <w:t>наявність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механізму</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розгляду</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скарг</w:t>
      </w:r>
      <w:proofErr w:type="spellEnd"/>
      <w:r w:rsidRPr="003E11B6">
        <w:rPr>
          <w:rFonts w:ascii="Times New Roman" w:hAnsi="Times New Roman"/>
          <w:sz w:val="24"/>
          <w:szCs w:val="24"/>
        </w:rPr>
        <w:t>;</w:t>
      </w:r>
    </w:p>
    <w:p w:rsidR="008202FA" w:rsidRPr="003E11B6" w:rsidRDefault="008202FA" w:rsidP="006D28BA">
      <w:pPr>
        <w:spacing w:after="0" w:line="240" w:lineRule="auto"/>
        <w:jc w:val="both"/>
        <w:rPr>
          <w:rFonts w:ascii="Times New Roman" w:hAnsi="Times New Roman"/>
          <w:sz w:val="24"/>
          <w:szCs w:val="24"/>
          <w:lang w:eastAsia="ru-RU"/>
        </w:rPr>
      </w:pPr>
      <w:r w:rsidRPr="003E11B6">
        <w:rPr>
          <w:rFonts w:ascii="Times New Roman" w:hAnsi="Times New Roman"/>
          <w:sz w:val="24"/>
          <w:szCs w:val="24"/>
          <w:lang w:eastAsia="ru-RU"/>
        </w:rPr>
        <w:t xml:space="preserve">У </w:t>
      </w:r>
      <w:proofErr w:type="spellStart"/>
      <w:r w:rsidRPr="003E11B6">
        <w:rPr>
          <w:rFonts w:ascii="Times New Roman" w:hAnsi="Times New Roman"/>
          <w:sz w:val="24"/>
          <w:szCs w:val="24"/>
          <w:lang w:eastAsia="ru-RU"/>
        </w:rPr>
        <w:t>товариствi</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iснує</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механiзм</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розгляду</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скарг</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щодо</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захисту</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фiнансовою</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установою</w:t>
      </w:r>
      <w:proofErr w:type="spellEnd"/>
      <w:r w:rsidRPr="003E11B6">
        <w:rPr>
          <w:rFonts w:ascii="Times New Roman" w:hAnsi="Times New Roman"/>
          <w:sz w:val="24"/>
          <w:szCs w:val="24"/>
          <w:lang w:eastAsia="ru-RU"/>
        </w:rPr>
        <w:t xml:space="preserve"> прав </w:t>
      </w:r>
      <w:r w:rsidRPr="003E11B6">
        <w:rPr>
          <w:rFonts w:ascii="Times New Roman" w:hAnsi="Times New Roman"/>
          <w:sz w:val="24"/>
          <w:szCs w:val="24"/>
          <w:lang w:val="uk-UA" w:eastAsia="ru-RU"/>
        </w:rPr>
        <w:t>с</w:t>
      </w:r>
      <w:proofErr w:type="spellStart"/>
      <w:r w:rsidRPr="003E11B6">
        <w:rPr>
          <w:rFonts w:ascii="Times New Roman" w:hAnsi="Times New Roman"/>
          <w:sz w:val="24"/>
          <w:szCs w:val="24"/>
          <w:lang w:eastAsia="ru-RU"/>
        </w:rPr>
        <w:t>поживачiв</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фiнансових</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послуг</w:t>
      </w:r>
      <w:proofErr w:type="spellEnd"/>
    </w:p>
    <w:p w:rsidR="008202FA" w:rsidRPr="003E11B6" w:rsidRDefault="008202FA" w:rsidP="006D28BA">
      <w:pPr>
        <w:spacing w:after="0" w:line="240" w:lineRule="auto"/>
        <w:jc w:val="both"/>
        <w:rPr>
          <w:rFonts w:ascii="Times New Roman" w:hAnsi="Times New Roman"/>
          <w:b/>
          <w:sz w:val="24"/>
          <w:szCs w:val="24"/>
        </w:rPr>
      </w:pPr>
      <w:proofErr w:type="spellStart"/>
      <w:r w:rsidRPr="003E11B6">
        <w:rPr>
          <w:rFonts w:ascii="Times New Roman" w:hAnsi="Times New Roman"/>
          <w:b/>
          <w:sz w:val="24"/>
          <w:szCs w:val="24"/>
        </w:rPr>
        <w:t>прізвище</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ім'я</w:t>
      </w:r>
      <w:proofErr w:type="spellEnd"/>
      <w:r w:rsidRPr="003E11B6">
        <w:rPr>
          <w:rFonts w:ascii="Times New Roman" w:hAnsi="Times New Roman"/>
          <w:b/>
          <w:sz w:val="24"/>
          <w:szCs w:val="24"/>
        </w:rPr>
        <w:t xml:space="preserve"> та по </w:t>
      </w:r>
      <w:proofErr w:type="spellStart"/>
      <w:r w:rsidRPr="003E11B6">
        <w:rPr>
          <w:rFonts w:ascii="Times New Roman" w:hAnsi="Times New Roman"/>
          <w:b/>
          <w:sz w:val="24"/>
          <w:szCs w:val="24"/>
        </w:rPr>
        <w:t>батькові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працівника</w:t>
      </w:r>
      <w:proofErr w:type="spellEnd"/>
      <w:r w:rsidRPr="003E11B6">
        <w:rPr>
          <w:rFonts w:ascii="Times New Roman" w:hAnsi="Times New Roman"/>
          <w:b/>
          <w:sz w:val="24"/>
          <w:szCs w:val="24"/>
        </w:rPr>
        <w:t xml:space="preserve"> страховика, </w:t>
      </w:r>
      <w:proofErr w:type="spellStart"/>
      <w:r w:rsidRPr="003E11B6">
        <w:rPr>
          <w:rFonts w:ascii="Times New Roman" w:hAnsi="Times New Roman"/>
          <w:b/>
          <w:sz w:val="24"/>
          <w:szCs w:val="24"/>
        </w:rPr>
        <w:t>уповноваженого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розглядати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скарги</w:t>
      </w:r>
      <w:proofErr w:type="spellEnd"/>
      <w:r w:rsidRPr="003E11B6">
        <w:rPr>
          <w:rFonts w:ascii="Times New Roman" w:hAnsi="Times New Roman"/>
          <w:b/>
          <w:sz w:val="24"/>
          <w:szCs w:val="24"/>
        </w:rPr>
        <w:t>;</w:t>
      </w:r>
    </w:p>
    <w:p w:rsidR="008202FA" w:rsidRPr="003E11B6" w:rsidRDefault="008202FA" w:rsidP="006D28BA">
      <w:pPr>
        <w:spacing w:after="0" w:line="240" w:lineRule="auto"/>
        <w:jc w:val="both"/>
        <w:rPr>
          <w:rFonts w:ascii="Times New Roman" w:hAnsi="Times New Roman"/>
          <w:sz w:val="24"/>
          <w:szCs w:val="24"/>
          <w:lang w:val="uk-UA"/>
        </w:rPr>
      </w:pPr>
      <w:r w:rsidRPr="003E11B6">
        <w:rPr>
          <w:rFonts w:ascii="Times New Roman" w:hAnsi="Times New Roman"/>
          <w:sz w:val="24"/>
          <w:szCs w:val="24"/>
          <w:lang w:val="uk-UA"/>
        </w:rPr>
        <w:t>Діденко Сергій Олександрович</w:t>
      </w:r>
    </w:p>
    <w:p w:rsidR="008202FA" w:rsidRPr="003E11B6" w:rsidRDefault="008202FA" w:rsidP="006D28BA">
      <w:pPr>
        <w:spacing w:after="0" w:line="240" w:lineRule="auto"/>
        <w:jc w:val="both"/>
        <w:rPr>
          <w:rFonts w:ascii="Times New Roman" w:hAnsi="Times New Roman"/>
          <w:b/>
          <w:sz w:val="24"/>
          <w:szCs w:val="24"/>
        </w:rPr>
      </w:pPr>
      <w:r w:rsidRPr="003E11B6">
        <w:rPr>
          <w:rFonts w:ascii="Times New Roman" w:hAnsi="Times New Roman"/>
          <w:b/>
          <w:sz w:val="24"/>
          <w:szCs w:val="24"/>
        </w:rPr>
        <w:t xml:space="preserve">стан </w:t>
      </w:r>
      <w:proofErr w:type="spellStart"/>
      <w:r w:rsidRPr="003E11B6">
        <w:rPr>
          <w:rFonts w:ascii="Times New Roman" w:hAnsi="Times New Roman"/>
          <w:b/>
          <w:sz w:val="24"/>
          <w:szCs w:val="24"/>
        </w:rPr>
        <w:t>розгляду</w:t>
      </w:r>
      <w:proofErr w:type="spellEnd"/>
      <w:r w:rsidRPr="003E11B6">
        <w:rPr>
          <w:rFonts w:ascii="Times New Roman" w:hAnsi="Times New Roman"/>
          <w:b/>
          <w:sz w:val="24"/>
          <w:szCs w:val="24"/>
        </w:rPr>
        <w:t xml:space="preserve"> страховиком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w:t>
      </w:r>
      <w:proofErr w:type="spellStart"/>
      <w:r w:rsidRPr="003E11B6">
        <w:rPr>
          <w:rFonts w:ascii="Times New Roman" w:hAnsi="Times New Roman"/>
          <w:b/>
          <w:sz w:val="24"/>
          <w:szCs w:val="24"/>
        </w:rPr>
        <w:t>скарг</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стосовно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надання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 xml:space="preserve"> (характер, </w:t>
      </w:r>
      <w:proofErr w:type="spellStart"/>
      <w:r w:rsidRPr="003E11B6">
        <w:rPr>
          <w:rFonts w:ascii="Times New Roman" w:hAnsi="Times New Roman"/>
          <w:b/>
          <w:sz w:val="24"/>
          <w:szCs w:val="24"/>
        </w:rPr>
        <w:t>кількість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скарг</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що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надійшли</w:t>
      </w:r>
      <w:proofErr w:type="spellEnd"/>
      <w:r w:rsidRPr="003E11B6">
        <w:rPr>
          <w:rFonts w:ascii="Times New Roman" w:hAnsi="Times New Roman"/>
          <w:b/>
          <w:sz w:val="24"/>
          <w:szCs w:val="24"/>
        </w:rPr>
        <w:t xml:space="preserve">, та </w:t>
      </w:r>
      <w:proofErr w:type="spellStart"/>
      <w:r w:rsidRPr="003E11B6">
        <w:rPr>
          <w:rFonts w:ascii="Times New Roman" w:hAnsi="Times New Roman"/>
          <w:b/>
          <w:sz w:val="24"/>
          <w:szCs w:val="24"/>
        </w:rPr>
        <w:t>кількість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задоволених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скарг</w:t>
      </w:r>
      <w:proofErr w:type="spellEnd"/>
      <w:r w:rsidRPr="003E11B6">
        <w:rPr>
          <w:rFonts w:ascii="Times New Roman" w:hAnsi="Times New Roman"/>
          <w:b/>
          <w:sz w:val="24"/>
          <w:szCs w:val="24"/>
        </w:rPr>
        <w:t>);</w:t>
      </w:r>
    </w:p>
    <w:p w:rsidR="008202FA" w:rsidRPr="003E11B6" w:rsidRDefault="008202FA" w:rsidP="006D28BA">
      <w:pPr>
        <w:spacing w:after="0" w:line="240" w:lineRule="auto"/>
        <w:jc w:val="both"/>
        <w:rPr>
          <w:rFonts w:ascii="Times New Roman" w:hAnsi="Times New Roman"/>
          <w:sz w:val="24"/>
          <w:szCs w:val="24"/>
          <w:lang w:val="uk-UA"/>
        </w:rPr>
      </w:pPr>
      <w:r w:rsidRPr="003E11B6">
        <w:rPr>
          <w:rFonts w:ascii="Times New Roman" w:hAnsi="Times New Roman"/>
          <w:sz w:val="24"/>
          <w:szCs w:val="24"/>
          <w:lang w:val="uk-UA"/>
        </w:rPr>
        <w:t>Протягом року скарги відсутні</w:t>
      </w:r>
    </w:p>
    <w:p w:rsidR="008202FA" w:rsidRPr="003E11B6" w:rsidRDefault="008202FA" w:rsidP="006D28BA">
      <w:pPr>
        <w:spacing w:after="0" w:line="240" w:lineRule="auto"/>
        <w:jc w:val="both"/>
        <w:rPr>
          <w:rFonts w:ascii="Times New Roman" w:hAnsi="Times New Roman"/>
          <w:b/>
          <w:sz w:val="24"/>
          <w:szCs w:val="24"/>
        </w:rPr>
      </w:pPr>
      <w:proofErr w:type="spellStart"/>
      <w:r w:rsidRPr="003E11B6">
        <w:rPr>
          <w:rFonts w:ascii="Times New Roman" w:hAnsi="Times New Roman"/>
          <w:b/>
          <w:sz w:val="24"/>
          <w:szCs w:val="24"/>
        </w:rPr>
        <w:t>наявність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позовів</w:t>
      </w:r>
      <w:proofErr w:type="spellEnd"/>
      <w:r w:rsidRPr="003E11B6">
        <w:rPr>
          <w:rFonts w:ascii="Times New Roman" w:hAnsi="Times New Roman"/>
          <w:b/>
          <w:sz w:val="24"/>
          <w:szCs w:val="24"/>
        </w:rPr>
        <w:t xml:space="preserve"> до суду </w:t>
      </w:r>
      <w:proofErr w:type="spellStart"/>
      <w:r w:rsidRPr="003E11B6">
        <w:rPr>
          <w:rFonts w:ascii="Times New Roman" w:hAnsi="Times New Roman"/>
          <w:b/>
          <w:sz w:val="24"/>
          <w:szCs w:val="24"/>
        </w:rPr>
        <w:t>стосовно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надання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 xml:space="preserve"> страховиком та </w:t>
      </w:r>
      <w:proofErr w:type="spellStart"/>
      <w:r w:rsidRPr="003E11B6">
        <w:rPr>
          <w:rFonts w:ascii="Times New Roman" w:hAnsi="Times New Roman"/>
          <w:b/>
          <w:sz w:val="24"/>
          <w:szCs w:val="24"/>
        </w:rPr>
        <w:t>результати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їх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розгляду</w:t>
      </w:r>
      <w:proofErr w:type="spellEnd"/>
      <w:r w:rsidRPr="003E11B6">
        <w:rPr>
          <w:rFonts w:ascii="Times New Roman" w:hAnsi="Times New Roman"/>
          <w:b/>
          <w:sz w:val="24"/>
          <w:szCs w:val="24"/>
        </w:rPr>
        <w:t>.</w:t>
      </w:r>
    </w:p>
    <w:p w:rsidR="008202FA" w:rsidRPr="003E11B6" w:rsidRDefault="008202FA" w:rsidP="006D28BA">
      <w:pPr>
        <w:spacing w:after="0" w:line="240" w:lineRule="auto"/>
        <w:jc w:val="both"/>
        <w:rPr>
          <w:rFonts w:ascii="Times New Roman" w:hAnsi="Times New Roman"/>
          <w:sz w:val="24"/>
          <w:szCs w:val="24"/>
          <w:lang w:val="uk-UA"/>
        </w:rPr>
      </w:pPr>
      <w:r w:rsidRPr="003E11B6">
        <w:rPr>
          <w:rFonts w:ascii="Times New Roman" w:hAnsi="Times New Roman"/>
          <w:sz w:val="24"/>
          <w:szCs w:val="24"/>
          <w:lang w:val="uk-UA"/>
        </w:rPr>
        <w:t>Відсутні.</w:t>
      </w:r>
    </w:p>
    <w:p w:rsidR="008202FA" w:rsidRPr="003E11B6" w:rsidRDefault="008202FA" w:rsidP="006D28BA">
      <w:pPr>
        <w:spacing w:after="0" w:line="240" w:lineRule="auto"/>
        <w:jc w:val="both"/>
        <w:rPr>
          <w:rFonts w:ascii="Times New Roman" w:hAnsi="Times New Roman"/>
          <w:b/>
          <w:sz w:val="24"/>
          <w:szCs w:val="24"/>
          <w:lang w:val="uk-UA"/>
        </w:rPr>
      </w:pPr>
    </w:p>
    <w:p w:rsidR="008202FA" w:rsidRPr="003E11B6" w:rsidRDefault="008202FA" w:rsidP="006D28BA">
      <w:pPr>
        <w:pStyle w:val="a3"/>
        <w:numPr>
          <w:ilvl w:val="0"/>
          <w:numId w:val="2"/>
        </w:numPr>
        <w:spacing w:after="0" w:line="240" w:lineRule="auto"/>
        <w:ind w:left="0" w:firstLine="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корпоративне</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управління</w:t>
      </w:r>
      <w:proofErr w:type="spellEnd"/>
      <w:r w:rsidRPr="003E11B6">
        <w:rPr>
          <w:rFonts w:ascii="Times New Roman" w:hAnsi="Times New Roman"/>
          <w:b/>
          <w:sz w:val="24"/>
          <w:szCs w:val="24"/>
        </w:rPr>
        <w:t xml:space="preserve"> у страховик</w:t>
      </w:r>
      <w:r w:rsidRPr="003E11B6">
        <w:rPr>
          <w:rFonts w:ascii="Times New Roman" w:hAnsi="Times New Roman"/>
          <w:b/>
          <w:sz w:val="24"/>
          <w:szCs w:val="24"/>
          <w:lang w:val="uk-UA"/>
        </w:rPr>
        <w:t>а</w:t>
      </w:r>
      <w:r w:rsidRPr="003E11B6">
        <w:rPr>
          <w:rFonts w:ascii="Times New Roman" w:hAnsi="Times New Roman"/>
          <w:b/>
          <w:sz w:val="24"/>
          <w:szCs w:val="24"/>
        </w:rPr>
        <w:t xml:space="preserve">, </w:t>
      </w:r>
      <w:proofErr w:type="spellStart"/>
      <w:r w:rsidRPr="003E11B6">
        <w:rPr>
          <w:rFonts w:ascii="Times New Roman" w:hAnsi="Times New Roman"/>
          <w:b/>
          <w:sz w:val="24"/>
          <w:szCs w:val="24"/>
        </w:rPr>
        <w:t>подання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якої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передбачено</w:t>
      </w:r>
      <w:proofErr w:type="spellEnd"/>
      <w:r w:rsidRPr="003E11B6">
        <w:rPr>
          <w:rFonts w:ascii="Times New Roman" w:hAnsi="Times New Roman"/>
          <w:b/>
          <w:sz w:val="24"/>
          <w:szCs w:val="24"/>
        </w:rPr>
        <w:t xml:space="preserve"> законами з </w:t>
      </w:r>
      <w:proofErr w:type="spellStart"/>
      <w:r w:rsidRPr="003E11B6">
        <w:rPr>
          <w:rFonts w:ascii="Times New Roman" w:hAnsi="Times New Roman"/>
          <w:b/>
          <w:sz w:val="24"/>
          <w:szCs w:val="24"/>
        </w:rPr>
        <w:t>питань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регулювання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окремих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ринків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 xml:space="preserve"> та/</w:t>
      </w:r>
      <w:proofErr w:type="spellStart"/>
      <w:r w:rsidRPr="003E11B6">
        <w:rPr>
          <w:rFonts w:ascii="Times New Roman" w:hAnsi="Times New Roman"/>
          <w:b/>
          <w:sz w:val="24"/>
          <w:szCs w:val="24"/>
        </w:rPr>
        <w:t>або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прийнятими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згідно</w:t>
      </w:r>
      <w:proofErr w:type="spellEnd"/>
      <w:r w:rsidRPr="003E11B6">
        <w:rPr>
          <w:rFonts w:ascii="Times New Roman" w:hAnsi="Times New Roman"/>
          <w:b/>
          <w:sz w:val="24"/>
          <w:szCs w:val="24"/>
        </w:rPr>
        <w:t xml:space="preserve"> з такими законами нормативно-</w:t>
      </w:r>
      <w:proofErr w:type="spellStart"/>
      <w:r w:rsidRPr="003E11B6">
        <w:rPr>
          <w:rFonts w:ascii="Times New Roman" w:hAnsi="Times New Roman"/>
          <w:b/>
          <w:sz w:val="24"/>
          <w:szCs w:val="24"/>
        </w:rPr>
        <w:t>правовими</w:t>
      </w:r>
      <w:proofErr w:type="spellEnd"/>
      <w:r w:rsidRPr="003E11B6">
        <w:rPr>
          <w:rFonts w:ascii="Times New Roman" w:hAnsi="Times New Roman"/>
          <w:b/>
          <w:sz w:val="24"/>
          <w:szCs w:val="24"/>
        </w:rPr>
        <w:t xml:space="preserve"> актами </w:t>
      </w:r>
      <w:proofErr w:type="spellStart"/>
      <w:r w:rsidRPr="003E11B6">
        <w:rPr>
          <w:rFonts w:ascii="Times New Roman" w:hAnsi="Times New Roman"/>
          <w:b/>
          <w:sz w:val="24"/>
          <w:szCs w:val="24"/>
        </w:rPr>
        <w:t>органів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які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здійснюють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державне</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регулювання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ринків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w:t>
      </w:r>
    </w:p>
    <w:p w:rsidR="008202FA" w:rsidRPr="003E11B6" w:rsidRDefault="008202FA" w:rsidP="006D28BA">
      <w:pPr>
        <w:spacing w:after="0" w:line="240" w:lineRule="auto"/>
        <w:jc w:val="both"/>
        <w:rPr>
          <w:rFonts w:ascii="Times New Roman" w:hAnsi="Times New Roman"/>
          <w:b/>
          <w:sz w:val="24"/>
          <w:szCs w:val="24"/>
          <w:lang w:val="uk-UA"/>
        </w:rPr>
      </w:pPr>
      <w:proofErr w:type="spellStart"/>
      <w:r w:rsidRPr="003E11B6">
        <w:rPr>
          <w:rFonts w:ascii="Times New Roman" w:hAnsi="Times New Roman"/>
          <w:sz w:val="24"/>
          <w:szCs w:val="24"/>
          <w:lang w:val="uk-UA"/>
        </w:rPr>
        <w:t>Підприєм</w:t>
      </w:r>
      <w:r w:rsidRPr="003E11B6">
        <w:rPr>
          <w:rFonts w:ascii="Times New Roman" w:hAnsi="Times New Roman"/>
          <w:sz w:val="24"/>
          <w:szCs w:val="24"/>
        </w:rPr>
        <w:t>ством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подається</w:t>
      </w:r>
      <w:proofErr w:type="spellEnd"/>
      <w:r w:rsidRPr="003E11B6">
        <w:rPr>
          <w:rFonts w:ascii="Times New Roman" w:hAnsi="Times New Roman"/>
          <w:sz w:val="24"/>
          <w:szCs w:val="24"/>
        </w:rPr>
        <w:t xml:space="preserve"> вся </w:t>
      </w:r>
      <w:proofErr w:type="spellStart"/>
      <w:r w:rsidRPr="003E11B6">
        <w:rPr>
          <w:rFonts w:ascii="Times New Roman" w:hAnsi="Times New Roman"/>
          <w:sz w:val="24"/>
          <w:szCs w:val="24"/>
        </w:rPr>
        <w:t>необхідна</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інформація</w:t>
      </w:r>
      <w:proofErr w:type="spellEnd"/>
      <w:r w:rsidRPr="003E11B6">
        <w:rPr>
          <w:rFonts w:ascii="Times New Roman" w:hAnsi="Times New Roman"/>
          <w:sz w:val="24"/>
          <w:szCs w:val="24"/>
        </w:rPr>
        <w:t xml:space="preserve"> про </w:t>
      </w:r>
      <w:proofErr w:type="spellStart"/>
      <w:r w:rsidRPr="003E11B6">
        <w:rPr>
          <w:rFonts w:ascii="Times New Roman" w:hAnsi="Times New Roman"/>
          <w:sz w:val="24"/>
          <w:szCs w:val="24"/>
        </w:rPr>
        <w:t>корпоративне</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управління</w:t>
      </w:r>
      <w:proofErr w:type="spellEnd"/>
      <w:r w:rsidRPr="003E11B6">
        <w:rPr>
          <w:rFonts w:ascii="Times New Roman" w:hAnsi="Times New Roman"/>
          <w:sz w:val="24"/>
          <w:szCs w:val="24"/>
        </w:rPr>
        <w:t xml:space="preserve"> у </w:t>
      </w:r>
      <w:proofErr w:type="spellStart"/>
      <w:r w:rsidRPr="003E11B6">
        <w:rPr>
          <w:rFonts w:ascii="Times New Roman" w:hAnsi="Times New Roman"/>
          <w:sz w:val="24"/>
          <w:szCs w:val="24"/>
        </w:rPr>
        <w:t>фінансовій</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установі</w:t>
      </w:r>
      <w:proofErr w:type="spellEnd"/>
      <w:r w:rsidRPr="003E11B6">
        <w:rPr>
          <w:rFonts w:ascii="Times New Roman" w:hAnsi="Times New Roman"/>
          <w:sz w:val="24"/>
          <w:szCs w:val="24"/>
        </w:rPr>
        <w:t xml:space="preserve">, </w:t>
      </w:r>
      <w:r w:rsidRPr="003E11B6">
        <w:rPr>
          <w:rFonts w:ascii="Times New Roman" w:hAnsi="Times New Roman"/>
          <w:sz w:val="24"/>
          <w:szCs w:val="24"/>
          <w:lang w:val="uk-UA"/>
        </w:rPr>
        <w:t>п</w:t>
      </w:r>
      <w:proofErr w:type="spellStart"/>
      <w:r w:rsidRPr="003E11B6">
        <w:rPr>
          <w:rFonts w:ascii="Times New Roman" w:hAnsi="Times New Roman"/>
          <w:sz w:val="24"/>
          <w:szCs w:val="24"/>
        </w:rPr>
        <w:t>ередбачен</w:t>
      </w:r>
      <w:proofErr w:type="spellEnd"/>
      <w:r w:rsidRPr="003E11B6">
        <w:rPr>
          <w:rFonts w:ascii="Times New Roman" w:hAnsi="Times New Roman"/>
          <w:sz w:val="24"/>
          <w:szCs w:val="24"/>
          <w:lang w:val="uk-UA"/>
        </w:rPr>
        <w:t>а</w:t>
      </w:r>
      <w:r w:rsidRPr="003E11B6">
        <w:rPr>
          <w:rFonts w:ascii="Times New Roman" w:hAnsi="Times New Roman"/>
          <w:sz w:val="24"/>
          <w:szCs w:val="24"/>
        </w:rPr>
        <w:t xml:space="preserve"> законами з </w:t>
      </w:r>
      <w:proofErr w:type="spellStart"/>
      <w:r w:rsidRPr="003E11B6">
        <w:rPr>
          <w:rFonts w:ascii="Times New Roman" w:hAnsi="Times New Roman"/>
          <w:sz w:val="24"/>
          <w:szCs w:val="24"/>
        </w:rPr>
        <w:t>питань</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регулювання</w:t>
      </w:r>
      <w:proofErr w:type="spellEnd"/>
      <w:r w:rsidRPr="003E11B6">
        <w:rPr>
          <w:rFonts w:ascii="Times New Roman" w:hAnsi="Times New Roman"/>
          <w:sz w:val="24"/>
          <w:szCs w:val="24"/>
        </w:rPr>
        <w:t xml:space="preserve"> ринку </w:t>
      </w:r>
      <w:r w:rsidRPr="003E11B6">
        <w:rPr>
          <w:rFonts w:ascii="Times New Roman" w:hAnsi="Times New Roman"/>
          <w:sz w:val="24"/>
          <w:szCs w:val="24"/>
          <w:lang w:val="uk-UA"/>
        </w:rPr>
        <w:t xml:space="preserve">фінансових </w:t>
      </w:r>
      <w:proofErr w:type="spellStart"/>
      <w:r w:rsidRPr="003E11B6">
        <w:rPr>
          <w:rFonts w:ascii="Times New Roman" w:hAnsi="Times New Roman"/>
          <w:sz w:val="24"/>
          <w:szCs w:val="24"/>
        </w:rPr>
        <w:t>послуг</w:t>
      </w:r>
      <w:proofErr w:type="spellEnd"/>
      <w:r w:rsidRPr="003E11B6">
        <w:rPr>
          <w:rFonts w:ascii="Times New Roman" w:hAnsi="Times New Roman"/>
          <w:sz w:val="24"/>
          <w:szCs w:val="24"/>
        </w:rPr>
        <w:t xml:space="preserve"> та/</w:t>
      </w:r>
      <w:proofErr w:type="spellStart"/>
      <w:r w:rsidRPr="003E11B6">
        <w:rPr>
          <w:rFonts w:ascii="Times New Roman" w:hAnsi="Times New Roman"/>
          <w:sz w:val="24"/>
          <w:szCs w:val="24"/>
        </w:rPr>
        <w:t>або</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прийнятими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згідно</w:t>
      </w:r>
      <w:proofErr w:type="spellEnd"/>
      <w:r w:rsidRPr="003E11B6">
        <w:rPr>
          <w:rFonts w:ascii="Times New Roman" w:hAnsi="Times New Roman"/>
          <w:sz w:val="24"/>
          <w:szCs w:val="24"/>
        </w:rPr>
        <w:t xml:space="preserve"> з такими законами нормативно-</w:t>
      </w:r>
      <w:proofErr w:type="spellStart"/>
      <w:r w:rsidRPr="003E11B6">
        <w:rPr>
          <w:rFonts w:ascii="Times New Roman" w:hAnsi="Times New Roman"/>
          <w:sz w:val="24"/>
          <w:szCs w:val="24"/>
        </w:rPr>
        <w:t>правовими</w:t>
      </w:r>
      <w:proofErr w:type="spellEnd"/>
      <w:r w:rsidRPr="003E11B6">
        <w:rPr>
          <w:rFonts w:ascii="Times New Roman" w:hAnsi="Times New Roman"/>
          <w:sz w:val="24"/>
          <w:szCs w:val="24"/>
        </w:rPr>
        <w:t xml:space="preserve"> актами </w:t>
      </w:r>
      <w:proofErr w:type="spellStart"/>
      <w:r w:rsidRPr="003E11B6">
        <w:rPr>
          <w:rFonts w:ascii="Times New Roman" w:hAnsi="Times New Roman"/>
          <w:sz w:val="24"/>
          <w:szCs w:val="24"/>
        </w:rPr>
        <w:t>органів</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які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здійснюють</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державне</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регулювання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ринків</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фінансових</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послуг</w:t>
      </w:r>
      <w:proofErr w:type="spellEnd"/>
      <w:r w:rsidRPr="003E11B6">
        <w:rPr>
          <w:rFonts w:ascii="Times New Roman" w:hAnsi="Times New Roman"/>
          <w:sz w:val="24"/>
          <w:szCs w:val="24"/>
        </w:rPr>
        <w:t>.</w:t>
      </w:r>
    </w:p>
    <w:p w:rsidR="008202FA" w:rsidRPr="003E11B6" w:rsidRDefault="008202FA" w:rsidP="006D28BA">
      <w:pPr>
        <w:spacing w:after="0" w:line="240" w:lineRule="auto"/>
        <w:jc w:val="both"/>
        <w:rPr>
          <w:rFonts w:ascii="Times New Roman" w:hAnsi="Times New Roman"/>
          <w:b/>
          <w:sz w:val="24"/>
          <w:szCs w:val="24"/>
        </w:rPr>
      </w:pPr>
    </w:p>
    <w:p w:rsidR="008202FA" w:rsidRPr="003E11B6" w:rsidRDefault="008202FA" w:rsidP="006D28BA">
      <w:pPr>
        <w:spacing w:after="0" w:line="240" w:lineRule="auto"/>
        <w:jc w:val="both"/>
        <w:rPr>
          <w:rFonts w:ascii="Times New Roman" w:hAnsi="Times New Roman"/>
          <w:sz w:val="24"/>
          <w:szCs w:val="24"/>
        </w:rPr>
      </w:pPr>
      <w:r w:rsidRPr="003E11B6">
        <w:rPr>
          <w:rFonts w:ascii="Times New Roman" w:hAnsi="Times New Roman"/>
          <w:sz w:val="24"/>
          <w:szCs w:val="24"/>
        </w:rPr>
        <w:t> </w:t>
      </w:r>
    </w:p>
    <w:p w:rsidR="008202FA" w:rsidRPr="006D28BA" w:rsidRDefault="00C525DC" w:rsidP="006D28BA">
      <w:pPr>
        <w:spacing w:after="0" w:line="240" w:lineRule="auto"/>
        <w:jc w:val="both"/>
        <w:rPr>
          <w:rFonts w:ascii="Times New Roman" w:hAnsi="Times New Roman"/>
          <w:b/>
          <w:sz w:val="24"/>
          <w:szCs w:val="24"/>
          <w:lang w:val="uk-UA"/>
        </w:rPr>
      </w:pPr>
      <w:r>
        <w:rPr>
          <w:rFonts w:ascii="Times New Roman" w:hAnsi="Times New Roman"/>
          <w:b/>
          <w:sz w:val="24"/>
          <w:szCs w:val="24"/>
          <w:lang w:val="uk-UA"/>
        </w:rPr>
        <w:lastRenderedPageBreak/>
        <w:t>Голова п</w:t>
      </w:r>
      <w:r w:rsidR="008202FA" w:rsidRPr="006D28BA">
        <w:rPr>
          <w:rFonts w:ascii="Times New Roman" w:hAnsi="Times New Roman"/>
          <w:b/>
          <w:sz w:val="24"/>
          <w:szCs w:val="24"/>
          <w:lang w:val="uk-UA"/>
        </w:rPr>
        <w:t xml:space="preserve">равління  </w:t>
      </w:r>
      <w:r w:rsidR="008202FA" w:rsidRPr="006D28BA">
        <w:rPr>
          <w:rFonts w:ascii="Times New Roman" w:hAnsi="Times New Roman"/>
          <w:b/>
          <w:sz w:val="24"/>
          <w:szCs w:val="24"/>
        </w:rPr>
        <w:t>________________________________</w:t>
      </w:r>
      <w:r w:rsidR="008202FA" w:rsidRPr="006D28BA">
        <w:rPr>
          <w:rFonts w:ascii="Times New Roman" w:hAnsi="Times New Roman"/>
          <w:b/>
          <w:sz w:val="24"/>
          <w:szCs w:val="24"/>
          <w:lang w:val="uk-UA"/>
        </w:rPr>
        <w:t>Діденко С.О.</w:t>
      </w:r>
    </w:p>
    <w:p w:rsidR="008202FA" w:rsidRPr="006D28BA" w:rsidRDefault="008202FA" w:rsidP="006D28BA">
      <w:pPr>
        <w:spacing w:after="0" w:line="240" w:lineRule="auto"/>
        <w:jc w:val="both"/>
        <w:rPr>
          <w:rFonts w:ascii="Times New Roman" w:hAnsi="Times New Roman"/>
          <w:b/>
          <w:sz w:val="24"/>
          <w:szCs w:val="24"/>
          <w:lang w:val="uk-UA"/>
        </w:rPr>
      </w:pPr>
    </w:p>
    <w:p w:rsidR="008202FA" w:rsidRPr="00657143" w:rsidRDefault="008202FA" w:rsidP="006D28BA">
      <w:pPr>
        <w:spacing w:after="0" w:line="240" w:lineRule="auto"/>
        <w:jc w:val="both"/>
        <w:rPr>
          <w:rFonts w:ascii="Times New Roman" w:hAnsi="Times New Roman"/>
          <w:b/>
          <w:sz w:val="24"/>
          <w:szCs w:val="24"/>
          <w:lang w:val="uk-UA"/>
        </w:rPr>
      </w:pPr>
      <w:proofErr w:type="spellStart"/>
      <w:r w:rsidRPr="006D28BA">
        <w:rPr>
          <w:rFonts w:ascii="Times New Roman" w:hAnsi="Times New Roman"/>
          <w:b/>
          <w:sz w:val="24"/>
          <w:szCs w:val="24"/>
        </w:rPr>
        <w:t>Головний</w:t>
      </w:r>
      <w:proofErr w:type="spellEnd"/>
      <w:r w:rsidRPr="006D28BA">
        <w:rPr>
          <w:rFonts w:ascii="Times New Roman" w:hAnsi="Times New Roman"/>
          <w:b/>
          <w:sz w:val="24"/>
          <w:szCs w:val="24"/>
        </w:rPr>
        <w:t xml:space="preserve"> бухгалтер</w:t>
      </w:r>
      <w:r w:rsidRPr="006D28BA">
        <w:rPr>
          <w:rFonts w:ascii="Times New Roman" w:hAnsi="Times New Roman"/>
          <w:b/>
          <w:sz w:val="24"/>
          <w:szCs w:val="24"/>
          <w:lang w:val="uk-UA"/>
        </w:rPr>
        <w:t xml:space="preserve"> __________</w:t>
      </w:r>
      <w:r w:rsidR="00657143">
        <w:rPr>
          <w:rFonts w:ascii="Times New Roman" w:hAnsi="Times New Roman"/>
          <w:b/>
          <w:sz w:val="24"/>
          <w:szCs w:val="24"/>
          <w:lang w:val="uk-UA"/>
        </w:rPr>
        <w:t>____________________ Шевчук А.А.</w:t>
      </w:r>
    </w:p>
    <w:p w:rsidR="008202FA" w:rsidRPr="003E11B6" w:rsidRDefault="008202FA" w:rsidP="006D28BA">
      <w:pPr>
        <w:spacing w:after="0" w:line="240" w:lineRule="auto"/>
        <w:jc w:val="both"/>
        <w:rPr>
          <w:rFonts w:ascii="Times New Roman" w:hAnsi="Times New Roman"/>
          <w:sz w:val="24"/>
          <w:szCs w:val="24"/>
        </w:rPr>
      </w:pPr>
    </w:p>
    <w:p w:rsidR="008202FA" w:rsidRPr="003E11B6" w:rsidRDefault="008202FA" w:rsidP="006D28BA">
      <w:pPr>
        <w:spacing w:after="0" w:line="240" w:lineRule="auto"/>
        <w:jc w:val="both"/>
        <w:rPr>
          <w:rFonts w:ascii="Times New Roman" w:hAnsi="Times New Roman"/>
          <w:sz w:val="24"/>
          <w:szCs w:val="24"/>
        </w:rPr>
      </w:pPr>
    </w:p>
    <w:p w:rsidR="008202FA" w:rsidRPr="003E11B6" w:rsidRDefault="008202FA" w:rsidP="006D28BA">
      <w:pPr>
        <w:spacing w:after="0" w:line="240" w:lineRule="auto"/>
        <w:jc w:val="both"/>
        <w:rPr>
          <w:rFonts w:ascii="Times New Roman" w:hAnsi="Times New Roman"/>
          <w:sz w:val="24"/>
          <w:szCs w:val="24"/>
        </w:rPr>
      </w:pPr>
      <w:r w:rsidRPr="003E11B6">
        <w:rPr>
          <w:rFonts w:ascii="Times New Roman" w:hAnsi="Times New Roman"/>
          <w:sz w:val="24"/>
          <w:szCs w:val="24"/>
        </w:rPr>
        <w:t> </w:t>
      </w:r>
    </w:p>
    <w:sectPr w:rsidR="008202FA" w:rsidRPr="003E11B6" w:rsidSect="0073506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7C92"/>
    <w:multiLevelType w:val="hybridMultilevel"/>
    <w:tmpl w:val="D3EA5A0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D8343BF"/>
    <w:multiLevelType w:val="hybridMultilevel"/>
    <w:tmpl w:val="4E42B5C8"/>
    <w:lvl w:ilvl="0" w:tplc="D00A9BE0">
      <w:start w:val="18"/>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FB"/>
    <w:rsid w:val="000126AE"/>
    <w:rsid w:val="00040496"/>
    <w:rsid w:val="00071CEB"/>
    <w:rsid w:val="000C2430"/>
    <w:rsid w:val="001A0614"/>
    <w:rsid w:val="001A7F50"/>
    <w:rsid w:val="002128C4"/>
    <w:rsid w:val="002B5C5F"/>
    <w:rsid w:val="002F1BFF"/>
    <w:rsid w:val="00385319"/>
    <w:rsid w:val="003E11B6"/>
    <w:rsid w:val="00414D09"/>
    <w:rsid w:val="0041617E"/>
    <w:rsid w:val="00454120"/>
    <w:rsid w:val="004739D9"/>
    <w:rsid w:val="00482CF4"/>
    <w:rsid w:val="00483330"/>
    <w:rsid w:val="004A4C60"/>
    <w:rsid w:val="004A5921"/>
    <w:rsid w:val="004D4473"/>
    <w:rsid w:val="00542EEA"/>
    <w:rsid w:val="005B65AB"/>
    <w:rsid w:val="00635AB8"/>
    <w:rsid w:val="00657143"/>
    <w:rsid w:val="006D28BA"/>
    <w:rsid w:val="006F1B42"/>
    <w:rsid w:val="007059B1"/>
    <w:rsid w:val="00735068"/>
    <w:rsid w:val="007B29AF"/>
    <w:rsid w:val="007C728A"/>
    <w:rsid w:val="007F626D"/>
    <w:rsid w:val="008202FA"/>
    <w:rsid w:val="00874F3B"/>
    <w:rsid w:val="008A5060"/>
    <w:rsid w:val="008A5794"/>
    <w:rsid w:val="009175EA"/>
    <w:rsid w:val="00931C25"/>
    <w:rsid w:val="009440FB"/>
    <w:rsid w:val="00950E5A"/>
    <w:rsid w:val="00A17494"/>
    <w:rsid w:val="00A23FC9"/>
    <w:rsid w:val="00A307A4"/>
    <w:rsid w:val="00B133E9"/>
    <w:rsid w:val="00B870AB"/>
    <w:rsid w:val="00BF3EF6"/>
    <w:rsid w:val="00C525DC"/>
    <w:rsid w:val="00C87D6D"/>
    <w:rsid w:val="00CC7BF4"/>
    <w:rsid w:val="00CD751B"/>
    <w:rsid w:val="00D204B8"/>
    <w:rsid w:val="00D208D5"/>
    <w:rsid w:val="00D407B9"/>
    <w:rsid w:val="00E65C3D"/>
    <w:rsid w:val="00E9042C"/>
    <w:rsid w:val="00EF77E5"/>
    <w:rsid w:val="00F15830"/>
    <w:rsid w:val="00F57EE0"/>
    <w:rsid w:val="00FB5EDC"/>
    <w:rsid w:val="00FD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9D8EE9-CC63-4FB4-88D2-6B6A3A1B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BFF"/>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F626D"/>
    <w:pPr>
      <w:ind w:left="720"/>
      <w:contextualSpacing/>
    </w:pPr>
  </w:style>
  <w:style w:type="paragraph" w:customStyle="1" w:styleId="tjbmf">
    <w:name w:val="tj bmf"/>
    <w:basedOn w:val="a"/>
    <w:uiPriority w:val="99"/>
    <w:rsid w:val="00F15830"/>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uiPriority w:val="99"/>
    <w:rsid w:val="002F1BFF"/>
    <w:rPr>
      <w:rFonts w:cs="Times New Roman"/>
    </w:rPr>
  </w:style>
  <w:style w:type="paragraph" w:styleId="a4">
    <w:name w:val="Balloon Text"/>
    <w:basedOn w:val="a"/>
    <w:link w:val="a5"/>
    <w:uiPriority w:val="99"/>
    <w:semiHidden/>
    <w:unhideWhenUsed/>
    <w:rsid w:val="00C525D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525DC"/>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4782">
      <w:marLeft w:val="0"/>
      <w:marRight w:val="0"/>
      <w:marTop w:val="0"/>
      <w:marBottom w:val="0"/>
      <w:divBdr>
        <w:top w:val="none" w:sz="0" w:space="0" w:color="auto"/>
        <w:left w:val="none" w:sz="0" w:space="0" w:color="auto"/>
        <w:bottom w:val="none" w:sz="0" w:space="0" w:color="auto"/>
        <w:right w:val="none" w:sz="0" w:space="0" w:color="auto"/>
      </w:divBdr>
    </w:div>
    <w:div w:id="50924783">
      <w:marLeft w:val="0"/>
      <w:marRight w:val="0"/>
      <w:marTop w:val="0"/>
      <w:marBottom w:val="0"/>
      <w:divBdr>
        <w:top w:val="none" w:sz="0" w:space="0" w:color="auto"/>
        <w:left w:val="none" w:sz="0" w:space="0" w:color="auto"/>
        <w:bottom w:val="none" w:sz="0" w:space="0" w:color="auto"/>
        <w:right w:val="none" w:sz="0" w:space="0" w:color="auto"/>
      </w:divBdr>
    </w:div>
    <w:div w:id="50924784">
      <w:marLeft w:val="0"/>
      <w:marRight w:val="0"/>
      <w:marTop w:val="0"/>
      <w:marBottom w:val="0"/>
      <w:divBdr>
        <w:top w:val="none" w:sz="0" w:space="0" w:color="auto"/>
        <w:left w:val="none" w:sz="0" w:space="0" w:color="auto"/>
        <w:bottom w:val="none" w:sz="0" w:space="0" w:color="auto"/>
        <w:right w:val="none" w:sz="0" w:space="0" w:color="auto"/>
      </w:divBdr>
    </w:div>
    <w:div w:id="50924785">
      <w:marLeft w:val="0"/>
      <w:marRight w:val="0"/>
      <w:marTop w:val="0"/>
      <w:marBottom w:val="0"/>
      <w:divBdr>
        <w:top w:val="none" w:sz="0" w:space="0" w:color="auto"/>
        <w:left w:val="none" w:sz="0" w:space="0" w:color="auto"/>
        <w:bottom w:val="none" w:sz="0" w:space="0" w:color="auto"/>
        <w:right w:val="none" w:sz="0" w:space="0" w:color="auto"/>
      </w:divBdr>
      <w:divsChild>
        <w:div w:id="50924790">
          <w:marLeft w:val="0"/>
          <w:marRight w:val="0"/>
          <w:marTop w:val="0"/>
          <w:marBottom w:val="0"/>
          <w:divBdr>
            <w:top w:val="none" w:sz="0" w:space="0" w:color="auto"/>
            <w:left w:val="none" w:sz="0" w:space="0" w:color="auto"/>
            <w:bottom w:val="none" w:sz="0" w:space="0" w:color="auto"/>
            <w:right w:val="none" w:sz="0" w:space="0" w:color="auto"/>
          </w:divBdr>
        </w:div>
        <w:div w:id="50924793">
          <w:marLeft w:val="0"/>
          <w:marRight w:val="0"/>
          <w:marTop w:val="0"/>
          <w:marBottom w:val="0"/>
          <w:divBdr>
            <w:top w:val="none" w:sz="0" w:space="0" w:color="auto"/>
            <w:left w:val="none" w:sz="0" w:space="0" w:color="auto"/>
            <w:bottom w:val="none" w:sz="0" w:space="0" w:color="auto"/>
            <w:right w:val="none" w:sz="0" w:space="0" w:color="auto"/>
          </w:divBdr>
        </w:div>
        <w:div w:id="50924801">
          <w:marLeft w:val="0"/>
          <w:marRight w:val="0"/>
          <w:marTop w:val="0"/>
          <w:marBottom w:val="0"/>
          <w:divBdr>
            <w:top w:val="none" w:sz="0" w:space="0" w:color="auto"/>
            <w:left w:val="none" w:sz="0" w:space="0" w:color="auto"/>
            <w:bottom w:val="none" w:sz="0" w:space="0" w:color="auto"/>
            <w:right w:val="none" w:sz="0" w:space="0" w:color="auto"/>
          </w:divBdr>
        </w:div>
      </w:divsChild>
    </w:div>
    <w:div w:id="50924788">
      <w:marLeft w:val="0"/>
      <w:marRight w:val="0"/>
      <w:marTop w:val="0"/>
      <w:marBottom w:val="0"/>
      <w:divBdr>
        <w:top w:val="none" w:sz="0" w:space="0" w:color="auto"/>
        <w:left w:val="none" w:sz="0" w:space="0" w:color="auto"/>
        <w:bottom w:val="none" w:sz="0" w:space="0" w:color="auto"/>
        <w:right w:val="none" w:sz="0" w:space="0" w:color="auto"/>
      </w:divBdr>
      <w:divsChild>
        <w:div w:id="50924786">
          <w:marLeft w:val="0"/>
          <w:marRight w:val="0"/>
          <w:marTop w:val="0"/>
          <w:marBottom w:val="0"/>
          <w:divBdr>
            <w:top w:val="none" w:sz="0" w:space="0" w:color="auto"/>
            <w:left w:val="none" w:sz="0" w:space="0" w:color="auto"/>
            <w:bottom w:val="none" w:sz="0" w:space="0" w:color="auto"/>
            <w:right w:val="none" w:sz="0" w:space="0" w:color="auto"/>
          </w:divBdr>
        </w:div>
        <w:div w:id="50924787">
          <w:marLeft w:val="0"/>
          <w:marRight w:val="0"/>
          <w:marTop w:val="0"/>
          <w:marBottom w:val="0"/>
          <w:divBdr>
            <w:top w:val="none" w:sz="0" w:space="0" w:color="auto"/>
            <w:left w:val="none" w:sz="0" w:space="0" w:color="auto"/>
            <w:bottom w:val="none" w:sz="0" w:space="0" w:color="auto"/>
            <w:right w:val="none" w:sz="0" w:space="0" w:color="auto"/>
          </w:divBdr>
        </w:div>
        <w:div w:id="50924791">
          <w:marLeft w:val="0"/>
          <w:marRight w:val="0"/>
          <w:marTop w:val="0"/>
          <w:marBottom w:val="0"/>
          <w:divBdr>
            <w:top w:val="none" w:sz="0" w:space="0" w:color="auto"/>
            <w:left w:val="none" w:sz="0" w:space="0" w:color="auto"/>
            <w:bottom w:val="none" w:sz="0" w:space="0" w:color="auto"/>
            <w:right w:val="none" w:sz="0" w:space="0" w:color="auto"/>
          </w:divBdr>
        </w:div>
        <w:div w:id="50924792">
          <w:marLeft w:val="0"/>
          <w:marRight w:val="0"/>
          <w:marTop w:val="0"/>
          <w:marBottom w:val="0"/>
          <w:divBdr>
            <w:top w:val="none" w:sz="0" w:space="0" w:color="auto"/>
            <w:left w:val="none" w:sz="0" w:space="0" w:color="auto"/>
            <w:bottom w:val="none" w:sz="0" w:space="0" w:color="auto"/>
            <w:right w:val="none" w:sz="0" w:space="0" w:color="auto"/>
          </w:divBdr>
        </w:div>
        <w:div w:id="50924796">
          <w:marLeft w:val="0"/>
          <w:marRight w:val="0"/>
          <w:marTop w:val="0"/>
          <w:marBottom w:val="0"/>
          <w:divBdr>
            <w:top w:val="none" w:sz="0" w:space="0" w:color="auto"/>
            <w:left w:val="none" w:sz="0" w:space="0" w:color="auto"/>
            <w:bottom w:val="none" w:sz="0" w:space="0" w:color="auto"/>
            <w:right w:val="none" w:sz="0" w:space="0" w:color="auto"/>
          </w:divBdr>
        </w:div>
        <w:div w:id="50924797">
          <w:marLeft w:val="0"/>
          <w:marRight w:val="0"/>
          <w:marTop w:val="0"/>
          <w:marBottom w:val="0"/>
          <w:divBdr>
            <w:top w:val="none" w:sz="0" w:space="0" w:color="auto"/>
            <w:left w:val="none" w:sz="0" w:space="0" w:color="auto"/>
            <w:bottom w:val="none" w:sz="0" w:space="0" w:color="auto"/>
            <w:right w:val="none" w:sz="0" w:space="0" w:color="auto"/>
          </w:divBdr>
        </w:div>
        <w:div w:id="50924798">
          <w:marLeft w:val="0"/>
          <w:marRight w:val="0"/>
          <w:marTop w:val="0"/>
          <w:marBottom w:val="0"/>
          <w:divBdr>
            <w:top w:val="none" w:sz="0" w:space="0" w:color="auto"/>
            <w:left w:val="none" w:sz="0" w:space="0" w:color="auto"/>
            <w:bottom w:val="none" w:sz="0" w:space="0" w:color="auto"/>
            <w:right w:val="none" w:sz="0" w:space="0" w:color="auto"/>
          </w:divBdr>
        </w:div>
        <w:div w:id="50924799">
          <w:marLeft w:val="0"/>
          <w:marRight w:val="0"/>
          <w:marTop w:val="0"/>
          <w:marBottom w:val="0"/>
          <w:divBdr>
            <w:top w:val="none" w:sz="0" w:space="0" w:color="auto"/>
            <w:left w:val="none" w:sz="0" w:space="0" w:color="auto"/>
            <w:bottom w:val="none" w:sz="0" w:space="0" w:color="auto"/>
            <w:right w:val="none" w:sz="0" w:space="0" w:color="auto"/>
          </w:divBdr>
        </w:div>
        <w:div w:id="50924800">
          <w:marLeft w:val="0"/>
          <w:marRight w:val="0"/>
          <w:marTop w:val="0"/>
          <w:marBottom w:val="0"/>
          <w:divBdr>
            <w:top w:val="none" w:sz="0" w:space="0" w:color="auto"/>
            <w:left w:val="none" w:sz="0" w:space="0" w:color="auto"/>
            <w:bottom w:val="none" w:sz="0" w:space="0" w:color="auto"/>
            <w:right w:val="none" w:sz="0" w:space="0" w:color="auto"/>
          </w:divBdr>
        </w:div>
        <w:div w:id="50924802">
          <w:marLeft w:val="0"/>
          <w:marRight w:val="0"/>
          <w:marTop w:val="0"/>
          <w:marBottom w:val="0"/>
          <w:divBdr>
            <w:top w:val="none" w:sz="0" w:space="0" w:color="auto"/>
            <w:left w:val="none" w:sz="0" w:space="0" w:color="auto"/>
            <w:bottom w:val="none" w:sz="0" w:space="0" w:color="auto"/>
            <w:right w:val="none" w:sz="0" w:space="0" w:color="auto"/>
          </w:divBdr>
        </w:div>
      </w:divsChild>
    </w:div>
    <w:div w:id="50924795">
      <w:marLeft w:val="0"/>
      <w:marRight w:val="0"/>
      <w:marTop w:val="0"/>
      <w:marBottom w:val="0"/>
      <w:divBdr>
        <w:top w:val="none" w:sz="0" w:space="0" w:color="auto"/>
        <w:left w:val="none" w:sz="0" w:space="0" w:color="auto"/>
        <w:bottom w:val="none" w:sz="0" w:space="0" w:color="auto"/>
        <w:right w:val="none" w:sz="0" w:space="0" w:color="auto"/>
      </w:divBdr>
      <w:divsChild>
        <w:div w:id="50924789">
          <w:marLeft w:val="0"/>
          <w:marRight w:val="0"/>
          <w:marTop w:val="0"/>
          <w:marBottom w:val="0"/>
          <w:divBdr>
            <w:top w:val="none" w:sz="0" w:space="0" w:color="auto"/>
            <w:left w:val="none" w:sz="0" w:space="0" w:color="auto"/>
            <w:bottom w:val="none" w:sz="0" w:space="0" w:color="auto"/>
            <w:right w:val="none" w:sz="0" w:space="0" w:color="auto"/>
          </w:divBdr>
        </w:div>
        <w:div w:id="50924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1549</Words>
  <Characters>10865</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KLO</Company>
  <LinksUpToDate>false</LinksUpToDate>
  <CharactersWithSpaces>12390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gataulina.n</dc:creator>
  <cp:keywords/>
  <dc:description/>
  <cp:lastModifiedBy>Шевчук Антоніна</cp:lastModifiedBy>
  <cp:revision>8</cp:revision>
  <cp:lastPrinted>2019-02-28T12:33:00Z</cp:lastPrinted>
  <dcterms:created xsi:type="dcterms:W3CDTF">2019-02-19T09:12:00Z</dcterms:created>
  <dcterms:modified xsi:type="dcterms:W3CDTF">2019-02-28T13:11:00Z</dcterms:modified>
</cp:coreProperties>
</file>